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pl-PL"/>
        </w:rPr>
        <w:drawing>
          <wp:inline distT="0" distB="0" distL="0" distR="0">
            <wp:extent cx="4754880" cy="426720"/>
            <wp:effectExtent l="0" t="0" r="762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4880" cy="42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Lucida Console" w:hAnsi="Lucida Console" w:cs="Lucida Console"/>
          <w:color w:val="000000"/>
          <w:sz w:val="16"/>
          <w:szCs w:val="16"/>
        </w:rPr>
      </w:pPr>
      <w:r>
        <w:rPr>
          <w:rFonts w:ascii="Lucida Console" w:hAnsi="Lucida Console" w:cs="Lucida Console"/>
          <w:color w:val="000000"/>
          <w:sz w:val="16"/>
          <w:szCs w:val="16"/>
        </w:rPr>
        <w:t>Dane do obliczeń stężeń w sieci receptorów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Lucida Console" w:hAnsi="Lucida Console" w:cs="Lucida Console"/>
          <w:color w:val="000000"/>
          <w:sz w:val="16"/>
          <w:szCs w:val="16"/>
        </w:rPr>
      </w:pP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Nazwa projektu: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Budowa obwodnicy Brzezin w ciągu drogi krajowej nr 72</w:t>
      </w: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 xml:space="preserve">Wariant </w:t>
      </w:r>
      <w:r w:rsidR="005A23BE">
        <w:rPr>
          <w:rFonts w:ascii="Times New Roman" w:hAnsi="Times New Roman" w:cs="Times New Roman"/>
          <w:b/>
          <w:bCs/>
          <w:color w:val="000000"/>
          <w:sz w:val="24"/>
          <w:szCs w:val="24"/>
        </w:rPr>
        <w:t>3/4</w:t>
      </w: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Rok 203</w:t>
      </w:r>
      <w:r w:rsidR="00D26E99">
        <w:rPr>
          <w:rFonts w:ascii="Times New Roman" w:hAnsi="Times New Roman" w:cs="Times New Roman"/>
          <w:b/>
          <w:bCs/>
          <w:color w:val="000000"/>
          <w:sz w:val="24"/>
          <w:szCs w:val="24"/>
        </w:rPr>
        <w:t>4</w:t>
      </w:r>
    </w:p>
    <w:p w:rsid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P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natężenia ruchu pojazdów, poj/h</w:t>
      </w:r>
    </w:p>
    <w:tbl>
      <w:tblPr>
        <w:tblW w:w="442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1278"/>
        <w:gridCol w:w="4312"/>
        <w:gridCol w:w="1281"/>
        <w:gridCol w:w="1281"/>
        <w:gridCol w:w="1279"/>
      </w:tblGrid>
      <w:tr w:rsidR="00DF20E5" w:rsidTr="00DF20E5">
        <w:trPr>
          <w:jc w:val="center"/>
        </w:trPr>
        <w:tc>
          <w:tcPr>
            <w:tcW w:w="678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Symbol</w:t>
            </w:r>
          </w:p>
        </w:tc>
        <w:tc>
          <w:tcPr>
            <w:tcW w:w="2286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Nazwa emitora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Długość, km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1 okres</w:t>
            </w:r>
          </w:p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730 godz.</w:t>
            </w:r>
          </w:p>
        </w:tc>
        <w:tc>
          <w:tcPr>
            <w:tcW w:w="678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2 okres</w:t>
            </w:r>
          </w:p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8030 godz.</w:t>
            </w:r>
          </w:p>
        </w:tc>
      </w:tr>
      <w:tr w:rsidR="00DF20E5" w:rsidTr="00DF20E5">
        <w:tblPrEx>
          <w:tblCellSpacing w:w="-8" w:type="nil"/>
        </w:tblPrEx>
        <w:trPr>
          <w:tblCellSpacing w:w="-8" w:type="nil"/>
          <w:jc w:val="center"/>
        </w:trPr>
        <w:tc>
          <w:tcPr>
            <w:tcW w:w="678" w:type="pct"/>
            <w:vAlign w:val="center"/>
          </w:tcPr>
          <w:p w:rsidR="00DF20E5" w:rsidRPr="00214730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E-</w:t>
            </w:r>
            <w:r w:rsidR="00214730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2286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 xml:space="preserve">Odcinek nr </w:t>
            </w:r>
            <w:r w:rsidR="00214730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 xml:space="preserve"> - Obwodnica Brzezin (DK72) – </w:t>
            </w:r>
          </w:p>
          <w:p w:rsidR="00DF20E5" w:rsidRPr="005A23BE" w:rsidRDefault="00214730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4730">
              <w:rPr>
                <w:rFonts w:ascii="Arial" w:hAnsi="Arial" w:cs="Arial"/>
                <w:color w:val="000000"/>
                <w:sz w:val="18"/>
                <w:szCs w:val="18"/>
                <w:lang/>
              </w:rPr>
              <w:t xml:space="preserve">odc. Teolin (ist. DK72) </w:t>
            </w:r>
            <w:r w:rsidR="005A23BE">
              <w:rPr>
                <w:rFonts w:ascii="Arial" w:hAnsi="Arial" w:cs="Arial"/>
                <w:color w:val="000000"/>
                <w:sz w:val="18"/>
                <w:szCs w:val="18"/>
                <w:lang/>
              </w:rPr>
              <w:t>–</w:t>
            </w:r>
            <w:r w:rsidR="005A23BE">
              <w:rPr>
                <w:rFonts w:ascii="Arial" w:hAnsi="Arial" w:cs="Arial"/>
                <w:color w:val="000000"/>
                <w:sz w:val="18"/>
                <w:szCs w:val="18"/>
              </w:rPr>
              <w:t>DP2912E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0,4</w:t>
            </w:r>
          </w:p>
        </w:tc>
        <w:tc>
          <w:tcPr>
            <w:tcW w:w="679" w:type="pct"/>
            <w:vAlign w:val="center"/>
          </w:tcPr>
          <w:p w:rsidR="00DF20E5" w:rsidRPr="00214730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1</w:t>
            </w:r>
            <w:r w:rsidR="00D26E99">
              <w:rPr>
                <w:rFonts w:ascii="Arial" w:hAnsi="Arial" w:cs="Arial"/>
                <w:color w:val="000000"/>
                <w:sz w:val="18"/>
                <w:szCs w:val="18"/>
              </w:rPr>
              <w:t>121</w:t>
            </w:r>
          </w:p>
        </w:tc>
        <w:tc>
          <w:tcPr>
            <w:tcW w:w="678" w:type="pct"/>
            <w:vAlign w:val="center"/>
          </w:tcPr>
          <w:p w:rsidR="00DF20E5" w:rsidRPr="00214730" w:rsidRDefault="005A23BE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  <w:r w:rsidR="00D26E99">
              <w:rPr>
                <w:rFonts w:ascii="Arial" w:hAnsi="Arial" w:cs="Arial"/>
                <w:color w:val="000000"/>
                <w:sz w:val="18"/>
                <w:szCs w:val="18"/>
              </w:rPr>
              <w:t>64</w:t>
            </w:r>
          </w:p>
        </w:tc>
      </w:tr>
    </w:tbl>
    <w:p w:rsidR="00E13AB4" w:rsidRDefault="00E13AB4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Emisja w </w:t>
      </w: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poszczególnych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okresach, Mg (metale kg)</w:t>
      </w:r>
    </w:p>
    <w:tbl>
      <w:tblPr>
        <w:tblW w:w="280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3208"/>
        <w:gridCol w:w="1388"/>
        <w:gridCol w:w="1385"/>
      </w:tblGrid>
      <w:tr w:rsidR="00DF20E5" w:rsidTr="00214730">
        <w:trPr>
          <w:jc w:val="center"/>
        </w:trPr>
        <w:tc>
          <w:tcPr>
            <w:tcW w:w="2682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Substancja /okres</w:t>
            </w:r>
          </w:p>
        </w:tc>
        <w:tc>
          <w:tcPr>
            <w:tcW w:w="1160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1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730 h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1</w:t>
            </w:r>
            <w:r w:rsidR="00D26E99">
              <w:rPr>
                <w:rFonts w:ascii="Arial" w:hAnsi="Arial" w:cs="Arial"/>
                <w:sz w:val="20"/>
                <w:szCs w:val="20"/>
              </w:rPr>
              <w:t>121</w:t>
            </w:r>
            <w:r>
              <w:rPr>
                <w:rFonts w:ascii="Arial" w:hAnsi="Arial" w:cs="Arial"/>
                <w:sz w:val="20"/>
                <w:szCs w:val="20"/>
                <w:lang/>
              </w:rPr>
              <w:t>poj/h</w:t>
            </w:r>
          </w:p>
        </w:tc>
        <w:tc>
          <w:tcPr>
            <w:tcW w:w="1158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2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8030 h</w:t>
            </w:r>
          </w:p>
          <w:p w:rsidR="00DF20E5" w:rsidRDefault="005A23BE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="00D26E99">
              <w:rPr>
                <w:rFonts w:ascii="Arial" w:hAnsi="Arial" w:cs="Arial"/>
                <w:sz w:val="20"/>
                <w:szCs w:val="20"/>
              </w:rPr>
              <w:t>64</w:t>
            </w:r>
            <w:r w:rsidR="00DF20E5">
              <w:rPr>
                <w:rFonts w:ascii="Arial" w:hAnsi="Arial" w:cs="Arial"/>
                <w:sz w:val="20"/>
                <w:szCs w:val="20"/>
                <w:lang/>
              </w:rPr>
              <w:t>poj/h</w:t>
            </w:r>
          </w:p>
        </w:tc>
      </w:tr>
      <w:tr w:rsidR="00053471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CO</w:t>
            </w:r>
          </w:p>
        </w:tc>
        <w:tc>
          <w:tcPr>
            <w:tcW w:w="1160" w:type="pct"/>
          </w:tcPr>
          <w:p w:rsidR="00053471" w:rsidRPr="00214730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53471">
              <w:rPr>
                <w:rFonts w:ascii="Arial" w:hAnsi="Arial" w:cs="Arial"/>
                <w:sz w:val="20"/>
                <w:szCs w:val="20"/>
              </w:rPr>
              <w:t>0,127</w:t>
            </w:r>
          </w:p>
        </w:tc>
        <w:tc>
          <w:tcPr>
            <w:tcW w:w="1158" w:type="pct"/>
          </w:tcPr>
          <w:p w:rsidR="00053471" w:rsidRPr="00214730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53471">
              <w:rPr>
                <w:rFonts w:ascii="Arial" w:hAnsi="Arial" w:cs="Arial"/>
                <w:sz w:val="20"/>
                <w:szCs w:val="20"/>
              </w:rPr>
              <w:t>0,58</w:t>
            </w:r>
          </w:p>
        </w:tc>
      </w:tr>
      <w:tr w:rsidR="00053471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NOx</w:t>
            </w:r>
          </w:p>
        </w:tc>
        <w:tc>
          <w:tcPr>
            <w:tcW w:w="1160" w:type="pct"/>
          </w:tcPr>
          <w:p w:rsidR="00053471" w:rsidRPr="00214730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53471">
              <w:rPr>
                <w:rFonts w:ascii="Arial" w:hAnsi="Arial" w:cs="Arial"/>
                <w:sz w:val="20"/>
                <w:szCs w:val="20"/>
              </w:rPr>
              <w:t>0,111</w:t>
            </w:r>
          </w:p>
        </w:tc>
        <w:tc>
          <w:tcPr>
            <w:tcW w:w="1158" w:type="pct"/>
          </w:tcPr>
          <w:p w:rsidR="00053471" w:rsidRPr="00214730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53471">
              <w:rPr>
                <w:rFonts w:ascii="Arial" w:hAnsi="Arial" w:cs="Arial"/>
                <w:sz w:val="20"/>
                <w:szCs w:val="20"/>
              </w:rPr>
              <w:t>0,51</w:t>
            </w:r>
          </w:p>
        </w:tc>
      </w:tr>
      <w:tr w:rsidR="00053471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Pył ogółem</w:t>
            </w:r>
          </w:p>
        </w:tc>
        <w:tc>
          <w:tcPr>
            <w:tcW w:w="1160" w:type="pct"/>
          </w:tcPr>
          <w:p w:rsidR="00053471" w:rsidRPr="00214730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53471">
              <w:rPr>
                <w:rFonts w:ascii="Arial" w:hAnsi="Arial" w:cs="Arial"/>
                <w:sz w:val="20"/>
                <w:szCs w:val="20"/>
              </w:rPr>
              <w:t>0,0153</w:t>
            </w:r>
          </w:p>
        </w:tc>
        <w:tc>
          <w:tcPr>
            <w:tcW w:w="1158" w:type="pct"/>
          </w:tcPr>
          <w:p w:rsidR="00053471" w:rsidRPr="00214730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53471">
              <w:rPr>
                <w:rFonts w:ascii="Arial" w:hAnsi="Arial" w:cs="Arial"/>
                <w:sz w:val="20"/>
                <w:szCs w:val="20"/>
              </w:rPr>
              <w:t>0,07</w:t>
            </w:r>
          </w:p>
        </w:tc>
      </w:tr>
      <w:tr w:rsidR="00053471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Węglowodory alifatyczne</w:t>
            </w:r>
          </w:p>
        </w:tc>
        <w:tc>
          <w:tcPr>
            <w:tcW w:w="1160" w:type="pct"/>
          </w:tcPr>
          <w:p w:rsidR="00053471" w:rsidRPr="00214730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53471">
              <w:rPr>
                <w:rFonts w:ascii="Arial" w:hAnsi="Arial" w:cs="Arial"/>
                <w:sz w:val="20"/>
                <w:szCs w:val="20"/>
              </w:rPr>
              <w:t>0,0098</w:t>
            </w:r>
          </w:p>
        </w:tc>
        <w:tc>
          <w:tcPr>
            <w:tcW w:w="1158" w:type="pct"/>
          </w:tcPr>
          <w:p w:rsidR="00053471" w:rsidRPr="00214730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53471">
              <w:rPr>
                <w:rFonts w:ascii="Arial" w:hAnsi="Arial" w:cs="Arial"/>
                <w:sz w:val="20"/>
                <w:szCs w:val="20"/>
              </w:rPr>
              <w:t>0,045</w:t>
            </w:r>
          </w:p>
        </w:tc>
      </w:tr>
      <w:tr w:rsidR="00053471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Węglowodory aromatyczne</w:t>
            </w:r>
          </w:p>
        </w:tc>
        <w:tc>
          <w:tcPr>
            <w:tcW w:w="1160" w:type="pct"/>
          </w:tcPr>
          <w:p w:rsidR="00053471" w:rsidRPr="00214730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53471">
              <w:rPr>
                <w:rFonts w:ascii="Arial" w:hAnsi="Arial" w:cs="Arial"/>
                <w:sz w:val="20"/>
                <w:szCs w:val="20"/>
              </w:rPr>
              <w:t>0,0032</w:t>
            </w:r>
          </w:p>
        </w:tc>
        <w:tc>
          <w:tcPr>
            <w:tcW w:w="1158" w:type="pct"/>
          </w:tcPr>
          <w:p w:rsidR="00053471" w:rsidRPr="00214730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53471">
              <w:rPr>
                <w:rFonts w:ascii="Arial" w:hAnsi="Arial" w:cs="Arial"/>
                <w:sz w:val="20"/>
                <w:szCs w:val="20"/>
              </w:rPr>
              <w:t>0,0147</w:t>
            </w:r>
          </w:p>
        </w:tc>
      </w:tr>
      <w:tr w:rsidR="00053471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Benzen</w:t>
            </w:r>
          </w:p>
        </w:tc>
        <w:tc>
          <w:tcPr>
            <w:tcW w:w="1160" w:type="pct"/>
          </w:tcPr>
          <w:p w:rsidR="00053471" w:rsidRPr="00214730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53471">
              <w:rPr>
                <w:rFonts w:ascii="Arial" w:hAnsi="Arial" w:cs="Arial"/>
                <w:sz w:val="20"/>
                <w:szCs w:val="20"/>
              </w:rPr>
              <w:t>0,000216</w:t>
            </w:r>
          </w:p>
        </w:tc>
        <w:tc>
          <w:tcPr>
            <w:tcW w:w="1158" w:type="pct"/>
          </w:tcPr>
          <w:p w:rsidR="00053471" w:rsidRPr="00214730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53471">
              <w:rPr>
                <w:rFonts w:ascii="Arial" w:hAnsi="Arial" w:cs="Arial"/>
                <w:sz w:val="20"/>
                <w:szCs w:val="20"/>
              </w:rPr>
              <w:t>0,00098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P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</w:t>
      </w: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emisji z wszystkich emitorów</w:t>
      </w:r>
    </w:p>
    <w:tbl>
      <w:tblPr>
        <w:tblW w:w="498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718"/>
        <w:gridCol w:w="1131"/>
        <w:gridCol w:w="859"/>
        <w:gridCol w:w="1142"/>
        <w:gridCol w:w="1142"/>
        <w:gridCol w:w="1142"/>
        <w:gridCol w:w="1215"/>
        <w:gridCol w:w="1215"/>
        <w:gridCol w:w="1038"/>
        <w:gridCol w:w="1034"/>
      </w:tblGrid>
      <w:tr w:rsidR="00DF20E5" w:rsidTr="00D9150F">
        <w:trPr>
          <w:jc w:val="center"/>
        </w:trPr>
        <w:tc>
          <w:tcPr>
            <w:tcW w:w="3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Symbol</w:t>
            </w:r>
          </w:p>
        </w:tc>
        <w:tc>
          <w:tcPr>
            <w:tcW w:w="53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Nazwa emitora</w:t>
            </w:r>
          </w:p>
        </w:tc>
        <w:tc>
          <w:tcPr>
            <w:tcW w:w="404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Długość drogi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km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CO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NOx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Pył ogółem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Węglowodory alifatyczne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Węglowodory aromatyczne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488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Benzen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486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GWP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MgCO</w:t>
            </w:r>
            <w:r>
              <w:rPr>
                <w:rFonts w:ascii="Arial" w:hAnsi="Arial" w:cs="Arial"/>
                <w:color w:val="000000"/>
                <w:position w:val="-2"/>
                <w:sz w:val="10"/>
                <w:szCs w:val="10"/>
                <w:lang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e</w:t>
            </w:r>
          </w:p>
        </w:tc>
      </w:tr>
      <w:tr w:rsidR="00DF20E5" w:rsidTr="00D9150F">
        <w:tblPrEx>
          <w:tblCellSpacing w:w="-8" w:type="nil"/>
        </w:tblPrEx>
        <w:trPr>
          <w:tblCellSpacing w:w="-8" w:type="nil"/>
          <w:jc w:val="center"/>
        </w:trPr>
        <w:tc>
          <w:tcPr>
            <w:tcW w:w="337" w:type="pct"/>
            <w:vAlign w:val="center"/>
          </w:tcPr>
          <w:p w:rsidR="00DF20E5" w:rsidRPr="00214730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E-</w:t>
            </w:r>
            <w:r w:rsidR="00214730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53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Odcinek nr </w:t>
            </w:r>
            <w:r w:rsidR="00214730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 - Obwodnica Brzezin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(DK72) – </w:t>
            </w:r>
          </w:p>
          <w:p w:rsidR="00DF20E5" w:rsidRDefault="00214730" w:rsidP="005A23BE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 w:rsidRPr="00214730"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odc. Teolin (ist. DK72) </w:t>
            </w:r>
            <w:r w:rsidR="005A23BE">
              <w:rPr>
                <w:rFonts w:ascii="Arial" w:hAnsi="Arial" w:cs="Arial"/>
                <w:color w:val="000000"/>
                <w:sz w:val="16"/>
                <w:szCs w:val="16"/>
                <w:lang/>
              </w:rPr>
              <w:t>–</w:t>
            </w:r>
            <w:r w:rsidR="005A23BE">
              <w:rPr>
                <w:rFonts w:ascii="Arial" w:hAnsi="Arial" w:cs="Arial"/>
                <w:color w:val="000000"/>
                <w:sz w:val="16"/>
                <w:szCs w:val="16"/>
              </w:rPr>
              <w:t xml:space="preserve"> DP2912E</w:t>
            </w:r>
          </w:p>
        </w:tc>
        <w:tc>
          <w:tcPr>
            <w:tcW w:w="404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0,4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 w:rsidR="00053471">
              <w:rPr>
                <w:rFonts w:ascii="Arial" w:hAnsi="Arial" w:cs="Arial"/>
                <w:color w:val="000000"/>
                <w:sz w:val="16"/>
                <w:szCs w:val="16"/>
              </w:rPr>
              <w:t>704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 w:rsidR="00D9150F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  <w:r w:rsidR="00053471">
              <w:rPr>
                <w:rFonts w:ascii="Arial" w:hAnsi="Arial" w:cs="Arial"/>
                <w:color w:val="000000"/>
                <w:sz w:val="16"/>
                <w:szCs w:val="16"/>
              </w:rPr>
              <w:t>18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 w:rsidR="005A23BE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  <w:r w:rsidR="00053471">
              <w:rPr>
                <w:rFonts w:ascii="Arial" w:hAnsi="Arial" w:cs="Arial"/>
                <w:color w:val="000000"/>
                <w:sz w:val="16"/>
                <w:szCs w:val="16"/>
              </w:rPr>
              <w:t>51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 w:rsidR="005A23BE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  <w:r w:rsidR="00053471">
              <w:rPr>
                <w:rFonts w:ascii="Arial" w:hAnsi="Arial" w:cs="Arial"/>
                <w:color w:val="000000"/>
                <w:sz w:val="16"/>
                <w:szCs w:val="16"/>
              </w:rPr>
              <w:t>46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 w:rsidR="005A23BE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 w:rsidR="00053471">
              <w:rPr>
                <w:rFonts w:ascii="Arial" w:hAnsi="Arial" w:cs="Arial"/>
                <w:color w:val="000000"/>
                <w:sz w:val="16"/>
                <w:szCs w:val="16"/>
              </w:rPr>
              <w:t>788</w:t>
            </w:r>
          </w:p>
        </w:tc>
        <w:tc>
          <w:tcPr>
            <w:tcW w:w="488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0,001</w:t>
            </w:r>
            <w:r w:rsidR="005A23BE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 w:rsidR="00053471">
              <w:rPr>
                <w:rFonts w:ascii="Arial" w:hAnsi="Arial" w:cs="Arial"/>
                <w:color w:val="000000"/>
                <w:sz w:val="16"/>
                <w:szCs w:val="16"/>
              </w:rPr>
              <w:t>99</w:t>
            </w:r>
          </w:p>
        </w:tc>
        <w:tc>
          <w:tcPr>
            <w:tcW w:w="486" w:type="pct"/>
            <w:vAlign w:val="center"/>
          </w:tcPr>
          <w:p w:rsidR="00DF20E5" w:rsidRDefault="00053471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410</w:t>
            </w:r>
          </w:p>
        </w:tc>
      </w:tr>
      <w:tr w:rsidR="00053471" w:rsidTr="00D9150F">
        <w:tblPrEx>
          <w:tblCellSpacing w:w="-8" w:type="nil"/>
        </w:tblPrEx>
        <w:trPr>
          <w:tblCellSpacing w:w="-8" w:type="nil"/>
          <w:jc w:val="center"/>
        </w:trPr>
        <w:tc>
          <w:tcPr>
            <w:tcW w:w="1272" w:type="pct"/>
            <w:gridSpan w:val="3"/>
            <w:vAlign w:val="center"/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</w:p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Suma</w:t>
            </w:r>
          </w:p>
        </w:tc>
        <w:tc>
          <w:tcPr>
            <w:tcW w:w="537" w:type="pct"/>
            <w:vAlign w:val="center"/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704</w:t>
            </w:r>
          </w:p>
        </w:tc>
        <w:tc>
          <w:tcPr>
            <w:tcW w:w="537" w:type="pct"/>
            <w:vAlign w:val="center"/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618</w:t>
            </w:r>
          </w:p>
        </w:tc>
        <w:tc>
          <w:tcPr>
            <w:tcW w:w="537" w:type="pct"/>
            <w:vAlign w:val="center"/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0851</w:t>
            </w:r>
          </w:p>
        </w:tc>
        <w:tc>
          <w:tcPr>
            <w:tcW w:w="571" w:type="pct"/>
            <w:vAlign w:val="center"/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546</w:t>
            </w:r>
          </w:p>
        </w:tc>
        <w:tc>
          <w:tcPr>
            <w:tcW w:w="571" w:type="pct"/>
            <w:vAlign w:val="center"/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1788</w:t>
            </w:r>
          </w:p>
        </w:tc>
        <w:tc>
          <w:tcPr>
            <w:tcW w:w="488" w:type="pct"/>
            <w:vAlign w:val="center"/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0,001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199</w:t>
            </w:r>
          </w:p>
        </w:tc>
        <w:tc>
          <w:tcPr>
            <w:tcW w:w="486" w:type="pct"/>
            <w:vAlign w:val="center"/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410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  <w:color w:val="000000"/>
          <w:sz w:val="16"/>
          <w:szCs w:val="16"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Parametry emitorów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 wielkość emisji</w:t>
      </w:r>
    </w:p>
    <w:tbl>
      <w:tblPr>
        <w:tblW w:w="10632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7"/>
        <w:gridCol w:w="1134"/>
        <w:gridCol w:w="851"/>
        <w:gridCol w:w="709"/>
        <w:gridCol w:w="708"/>
        <w:gridCol w:w="567"/>
        <w:gridCol w:w="496"/>
        <w:gridCol w:w="497"/>
        <w:gridCol w:w="1984"/>
        <w:gridCol w:w="1039"/>
        <w:gridCol w:w="1040"/>
        <w:gridCol w:w="1040"/>
      </w:tblGrid>
      <w:tr w:rsidR="00DF20E5" w:rsidTr="00DF20E5">
        <w:trPr>
          <w:tblHeader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Symbol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Nazwa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emitora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Wysokość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Przekrój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Prędkość gazów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Temp. gazów</w:t>
            </w:r>
          </w:p>
        </w:tc>
        <w:tc>
          <w:tcPr>
            <w:tcW w:w="496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Xe</w:t>
            </w:r>
          </w:p>
        </w:tc>
        <w:tc>
          <w:tcPr>
            <w:tcW w:w="497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Ye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103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maks.</w:t>
            </w:r>
          </w:p>
        </w:tc>
        <w:tc>
          <w:tcPr>
            <w:tcW w:w="104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roczna</w:t>
            </w:r>
          </w:p>
        </w:tc>
        <w:tc>
          <w:tcPr>
            <w:tcW w:w="1040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średnioroczna</w:t>
            </w:r>
          </w:p>
        </w:tc>
      </w:tr>
      <w:tr w:rsidR="00DF20E5" w:rsidTr="00DF20E5">
        <w:trPr>
          <w:tblHeader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m/s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</w:t>
            </w: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Mg/rok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</w:tr>
      <w:tr w:rsidR="00053471" w:rsidTr="00DF20E5"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E-2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Odcinek nr 2 - Obwodnica Brzezin</w:t>
            </w:r>
          </w:p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(DK72) –</w:t>
            </w:r>
          </w:p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4730">
              <w:rPr>
                <w:rFonts w:ascii="Arial" w:hAnsi="Arial" w:cs="Arial"/>
                <w:color w:val="000000"/>
                <w:sz w:val="16"/>
                <w:szCs w:val="16"/>
              </w:rPr>
              <w:t xml:space="preserve">odc. Teolin </w:t>
            </w:r>
          </w:p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4730">
              <w:rPr>
                <w:rFonts w:ascii="Arial" w:hAnsi="Arial" w:cs="Arial"/>
                <w:color w:val="000000"/>
                <w:sz w:val="16"/>
                <w:szCs w:val="16"/>
              </w:rPr>
              <w:t xml:space="preserve">(ist. DK72) -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DP2912E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  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dł.400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473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0,1735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0,704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0,0804</w:t>
            </w:r>
          </w:p>
        </w:tc>
      </w:tr>
      <w:tr w:rsidR="00053471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0,1526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0,618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0,0705</w:t>
            </w:r>
          </w:p>
        </w:tc>
      </w:tr>
      <w:tr w:rsidR="00053471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0,02099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0,0851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0,00971</w:t>
            </w:r>
          </w:p>
        </w:tc>
      </w:tr>
      <w:tr w:rsidR="00053471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-w tym pył do 2,5 µm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0,0083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0,0337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0,00384</w:t>
            </w:r>
          </w:p>
        </w:tc>
      </w:tr>
      <w:tr w:rsidR="00053471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-w tym pył do 10 µm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0,02099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0,0851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0,00971</w:t>
            </w:r>
          </w:p>
        </w:tc>
      </w:tr>
      <w:tr w:rsidR="00053471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0,01346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0,0546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0,00623</w:t>
            </w:r>
          </w:p>
        </w:tc>
      </w:tr>
      <w:tr w:rsidR="00053471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0,00441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0,01788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0,002041</w:t>
            </w:r>
          </w:p>
        </w:tc>
      </w:tr>
      <w:tr w:rsidR="00053471" w:rsidTr="00DF20E5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53471" w:rsidRDefault="00053471" w:rsidP="00053471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53471" w:rsidRDefault="00053471" w:rsidP="00053471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53471" w:rsidRDefault="00053471" w:rsidP="00053471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53471" w:rsidRDefault="00053471" w:rsidP="00053471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53471" w:rsidRDefault="00053471" w:rsidP="00053471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53471" w:rsidRDefault="00053471" w:rsidP="00053471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0,0002959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0,001199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0,0001369</w:t>
            </w:r>
          </w:p>
        </w:tc>
      </w:tr>
    </w:tbl>
    <w:p w:rsidR="00DF20E5" w:rsidRDefault="00DF20E5" w:rsidP="00DF20E5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Legenda: P -powierzchniowy, L -liniowy, Z -zadaszony B -wylot boczny</w:t>
      </w:r>
    </w:p>
    <w:p w:rsidR="00DF20E5" w:rsidRP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</w:rPr>
      </w:pPr>
    </w:p>
    <w:p w:rsidR="00DF20E5" w:rsidRP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Wielkość emisji w okresach</w:t>
      </w:r>
    </w:p>
    <w:tbl>
      <w:tblPr>
        <w:tblW w:w="9077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660"/>
        <w:gridCol w:w="2175"/>
        <w:gridCol w:w="660"/>
        <w:gridCol w:w="2180"/>
        <w:gridCol w:w="1134"/>
        <w:gridCol w:w="1134"/>
        <w:gridCol w:w="1134"/>
      </w:tblGrid>
      <w:tr w:rsidR="00DF20E5" w:rsidTr="00DF20E5">
        <w:trPr>
          <w:tblHeader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Symbol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emitora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Numer okresu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Emisja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łączna w okresie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Emisja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średnia</w:t>
            </w:r>
          </w:p>
        </w:tc>
      </w:tr>
      <w:tr w:rsidR="00DF20E5" w:rsidTr="00DF20E5">
        <w:trPr>
          <w:tblHeader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Mg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</w:tr>
      <w:tr w:rsidR="00053471" w:rsidTr="00DF20E5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E-2</w:t>
            </w:r>
          </w:p>
        </w:tc>
        <w:tc>
          <w:tcPr>
            <w:tcW w:w="21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Odcinek nr 2 –</w:t>
            </w:r>
          </w:p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Obwodnica Brzezin (DK72) - </w:t>
            </w:r>
            <w:r w:rsidRPr="00214730">
              <w:rPr>
                <w:rFonts w:ascii="Arial" w:hAnsi="Arial" w:cs="Arial"/>
                <w:color w:val="000000"/>
                <w:sz w:val="16"/>
                <w:szCs w:val="16"/>
              </w:rPr>
              <w:t xml:space="preserve">odc. Teolin (ist. DK72)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–</w:t>
            </w:r>
          </w:p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DP2912E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0,1735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0,1268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0,1737 </w:t>
            </w:r>
          </w:p>
        </w:tc>
      </w:tr>
      <w:tr w:rsidR="00053471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0,1526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0,1113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0,1525 </w:t>
            </w:r>
          </w:p>
        </w:tc>
      </w:tr>
      <w:tr w:rsidR="00053471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0,02099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0,01532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0,02099 </w:t>
            </w:r>
          </w:p>
        </w:tc>
      </w:tr>
      <w:tr w:rsidR="00053471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2,5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0,0083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0,00606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0,0083 </w:t>
            </w:r>
          </w:p>
        </w:tc>
      </w:tr>
      <w:tr w:rsidR="00053471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10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0,02099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0,01532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0,02099 </w:t>
            </w:r>
          </w:p>
        </w:tc>
      </w:tr>
      <w:tr w:rsidR="00053471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0,01346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0,00983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0,01347 </w:t>
            </w:r>
          </w:p>
        </w:tc>
      </w:tr>
      <w:tr w:rsidR="00053471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0,00441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0,00322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0,00441 </w:t>
            </w:r>
          </w:p>
        </w:tc>
      </w:tr>
      <w:tr w:rsidR="00053471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0,0002959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0,0002159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0,0002958 </w:t>
            </w:r>
          </w:p>
        </w:tc>
      </w:tr>
      <w:tr w:rsidR="00053471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0,0719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0,577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0,0719 </w:t>
            </w:r>
          </w:p>
        </w:tc>
      </w:tr>
      <w:tr w:rsidR="00053471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0,0631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0,507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0,0631 </w:t>
            </w:r>
          </w:p>
        </w:tc>
      </w:tr>
      <w:tr w:rsidR="00053471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0,00869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0,0698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0,00869 </w:t>
            </w:r>
          </w:p>
        </w:tc>
      </w:tr>
      <w:tr w:rsidR="00053471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2,5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0,00344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0,02759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0,00344 </w:t>
            </w:r>
          </w:p>
        </w:tc>
      </w:tr>
      <w:tr w:rsidR="00053471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10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0,00869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0,0698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0,00869 </w:t>
            </w:r>
          </w:p>
        </w:tc>
      </w:tr>
      <w:tr w:rsidR="00053471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0,00557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0,0448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0,00558 </w:t>
            </w:r>
          </w:p>
        </w:tc>
      </w:tr>
      <w:tr w:rsidR="00053471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0,001825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0,01466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0,001826 </w:t>
            </w:r>
          </w:p>
        </w:tc>
      </w:tr>
      <w:tr w:rsidR="00053471" w:rsidTr="00DF20E5"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0,0001224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0,000983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471" w:rsidRDefault="00053471" w:rsidP="00053471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0,0001224 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Współrzędne emitorów liniowych</w:t>
      </w:r>
    </w:p>
    <w:p w:rsidR="008F79CF" w:rsidRPr="00214730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Emitor liniowy: E-</w:t>
      </w:r>
      <w:r w:rsidR="00214730">
        <w:rPr>
          <w:rFonts w:ascii="Arial" w:hAnsi="Arial" w:cs="Arial"/>
          <w:color w:val="000000"/>
          <w:sz w:val="18"/>
          <w:szCs w:val="18"/>
        </w:rPr>
        <w:t>2</w:t>
      </w:r>
      <w:r>
        <w:rPr>
          <w:rFonts w:ascii="Arial" w:hAnsi="Arial" w:cs="Arial"/>
          <w:color w:val="000000"/>
          <w:sz w:val="18"/>
          <w:szCs w:val="18"/>
        </w:rPr>
        <w:t xml:space="preserve"> Odcinek nr </w:t>
      </w:r>
      <w:r w:rsidR="00214730">
        <w:rPr>
          <w:rFonts w:ascii="Arial" w:hAnsi="Arial" w:cs="Arial"/>
          <w:color w:val="000000"/>
          <w:sz w:val="18"/>
          <w:szCs w:val="18"/>
        </w:rPr>
        <w:t>2</w:t>
      </w:r>
      <w:r>
        <w:rPr>
          <w:rFonts w:ascii="Arial" w:hAnsi="Arial" w:cs="Arial"/>
          <w:color w:val="000000"/>
          <w:sz w:val="18"/>
          <w:szCs w:val="18"/>
        </w:rPr>
        <w:t xml:space="preserve"> - Obwodnica Brzezin (DK72) - </w:t>
      </w:r>
      <w:r w:rsidR="00214730" w:rsidRPr="00214730">
        <w:rPr>
          <w:rFonts w:ascii="Arial" w:hAnsi="Arial" w:cs="Arial"/>
          <w:color w:val="000000"/>
          <w:sz w:val="18"/>
          <w:szCs w:val="18"/>
        </w:rPr>
        <w:t xml:space="preserve">odc. Teolin (ist. DK72) - </w:t>
      </w:r>
      <w:r w:rsidR="005A23BE" w:rsidRPr="005A23BE">
        <w:rPr>
          <w:rFonts w:ascii="Arial" w:hAnsi="Arial" w:cs="Arial"/>
          <w:color w:val="000000"/>
          <w:sz w:val="18"/>
          <w:szCs w:val="18"/>
        </w:rPr>
        <w:t>DP2912E</w:t>
      </w:r>
      <w:r>
        <w:rPr>
          <w:rFonts w:ascii="Arial" w:hAnsi="Arial" w:cs="Arial"/>
          <w:color w:val="000000"/>
          <w:sz w:val="18"/>
          <w:szCs w:val="18"/>
        </w:rPr>
        <w:t xml:space="preserve">    metodyka modelowania: CALINE3</w:t>
      </w:r>
    </w:p>
    <w:tbl>
      <w:tblPr>
        <w:tblW w:w="966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705"/>
        <w:gridCol w:w="675"/>
        <w:gridCol w:w="1035"/>
        <w:gridCol w:w="1035"/>
        <w:gridCol w:w="1035"/>
        <w:gridCol w:w="1035"/>
        <w:gridCol w:w="1035"/>
        <w:gridCol w:w="1035"/>
        <w:gridCol w:w="1035"/>
        <w:gridCol w:w="1035"/>
      </w:tblGrid>
      <w:tr w:rsidR="008F79CF" w:rsidTr="008F79CF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Nr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Typ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X2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Y2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Długość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Wysokość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Szerokość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Natęż.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odcin-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mieszania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ruchu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poj./h</w:t>
            </w:r>
          </w:p>
        </w:tc>
      </w:tr>
      <w:tr w:rsidR="008F79CF" w:rsidTr="008F79CF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 w:rsidR="00D26E99"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5A23B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  <w:r w:rsidR="00D26E99">
              <w:rPr>
                <w:rFonts w:ascii="Arial" w:hAnsi="Arial" w:cs="Arial"/>
                <w:color w:val="000000"/>
                <w:sz w:val="16"/>
                <w:szCs w:val="16"/>
              </w:rPr>
              <w:t>64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Długość emitora = 400 m.  wysokość mieszania  = 1000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Dane meteorologiczne</w:t>
      </w:r>
    </w:p>
    <w:p w:rsidR="008F79CF" w:rsidRPr="00214730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Róża wiatrów  ze stacji meteorologicznej: LódźLublinek, wysokość anemometru  14   m.      </w:t>
      </w:r>
    </w:p>
    <w:tbl>
      <w:tblPr>
        <w:tblW w:w="6861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68"/>
        <w:gridCol w:w="1531"/>
        <w:gridCol w:w="1531"/>
        <w:gridCol w:w="1531"/>
      </w:tblGrid>
      <w:tr w:rsidR="008F79CF" w:rsidTr="008F79CF">
        <w:tc>
          <w:tcPr>
            <w:tcW w:w="2268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roczny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grzewczy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letni</w:t>
            </w:r>
          </w:p>
        </w:tc>
      </w:tr>
      <w:tr w:rsidR="008F79CF" w:rsidTr="008F79CF">
        <w:tc>
          <w:tcPr>
            <w:tcW w:w="2268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Temperatura [K]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280,8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274,7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286,9</w:t>
            </w:r>
          </w:p>
        </w:tc>
      </w:tr>
    </w:tbl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Aerodynamiczna szorstkość terenu: 0,4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Sieć obliczeniowa: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X od 200 do 200 m, skok 1 m, Y od 0 do 100 m,  skok 1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Okresy obliczeniowe</w:t>
      </w:r>
    </w:p>
    <w:tbl>
      <w:tblPr>
        <w:tblW w:w="615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750"/>
        <w:gridCol w:w="1800"/>
        <w:gridCol w:w="1800"/>
        <w:gridCol w:w="1800"/>
      </w:tblGrid>
      <w:tr w:rsidR="008F79CF" w:rsidTr="008F79CF">
        <w:trPr>
          <w:tblHeader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Nr okresu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Róża wiatrów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Ułamek udziału okresu w roku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Czas trwania,   godzin</w:t>
            </w:r>
          </w:p>
        </w:tc>
      </w:tr>
      <w:tr w:rsidR="008F79CF" w:rsidTr="008F79CF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5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roczna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22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0,083333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730</w:t>
            </w:r>
          </w:p>
        </w:tc>
      </w:tr>
      <w:tr w:rsidR="008F79CF" w:rsidTr="008F79CF"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5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roczna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22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0,916667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8030</w:t>
            </w:r>
          </w:p>
        </w:tc>
      </w:tr>
    </w:tbl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 sieci receptorów</w:t>
      </w:r>
    </w:p>
    <w:tbl>
      <w:tblPr>
        <w:tblW w:w="5000" w:type="pct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131"/>
        <w:gridCol w:w="766"/>
        <w:gridCol w:w="768"/>
        <w:gridCol w:w="768"/>
        <w:gridCol w:w="922"/>
        <w:gridCol w:w="922"/>
        <w:gridCol w:w="831"/>
        <w:gridCol w:w="831"/>
        <w:gridCol w:w="831"/>
        <w:gridCol w:w="922"/>
        <w:gridCol w:w="924"/>
      </w:tblGrid>
      <w:tr w:rsidR="008F79CF" w:rsidTr="00DE6ADB"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414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Maksym. częstość przekroczeń D1, %</w:t>
            </w:r>
          </w:p>
        </w:tc>
        <w:tc>
          <w:tcPr>
            <w:tcW w:w="433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Maksymalne stężenie średnioroczne,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</w:tr>
      <w:tr w:rsidR="008F79CF" w:rsidTr="00DE6ADB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X, m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Y, m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Z, m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Obliczona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Dopuszcz.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X, m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Y, m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Z, m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Da - R</w:t>
            </w:r>
          </w:p>
        </w:tc>
      </w:tr>
      <w:tr w:rsidR="00DE6ADB" w:rsidTr="00DE6ADB"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E6ADB" w:rsidRDefault="00DE6ADB" w:rsidP="006D0D5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E6ADB" w:rsidRDefault="00DE6ADB" w:rsidP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E6ADB" w:rsidRDefault="00DE6ADB" w:rsidP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E6ADB" w:rsidRDefault="00DE6ADB" w:rsidP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E6ADB" w:rsidRDefault="00DE6ADB" w:rsidP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E6ADB" w:rsidRDefault="00DE6ADB" w:rsidP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E6ADB" w:rsidRDefault="00DE6ADB" w:rsidP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E6ADB" w:rsidRDefault="00DE6ADB" w:rsidP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E6ADB" w:rsidRDefault="00DE6ADB" w:rsidP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E6ADB" w:rsidRDefault="00DE6ADB" w:rsidP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8,199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E6ADB" w:rsidRDefault="00DE6ADB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DE6ADB" w:rsidTr="00DE6ADB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E6ADB" w:rsidRDefault="00DE6ADB" w:rsidP="006D0D5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E6ADB" w:rsidRDefault="00DE6ADB" w:rsidP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E6ADB" w:rsidRDefault="00DE6ADB" w:rsidP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E6ADB" w:rsidRDefault="00DE6ADB" w:rsidP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E6ADB" w:rsidRDefault="00DE6ADB" w:rsidP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E6ADB" w:rsidRDefault="00DE6ADB" w:rsidP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E6ADB" w:rsidRDefault="00DE6ADB" w:rsidP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E6ADB" w:rsidRDefault="00DE6ADB" w:rsidP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E6ADB" w:rsidRDefault="00DE6ADB" w:rsidP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E6ADB" w:rsidRDefault="00DE6ADB" w:rsidP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7,197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E6ADB" w:rsidRDefault="00DE6ADB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28</w:t>
            </w:r>
          </w:p>
        </w:tc>
      </w:tr>
      <w:tr w:rsidR="00DE6ADB" w:rsidTr="00DE6ADB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E6ADB" w:rsidRDefault="00DE6ADB" w:rsidP="006D0D5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PM-10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E6ADB" w:rsidRDefault="00DE6ADB" w:rsidP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E6ADB" w:rsidRDefault="00DE6ADB" w:rsidP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E6ADB" w:rsidRDefault="00DE6ADB" w:rsidP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E6ADB" w:rsidRDefault="00DE6ADB" w:rsidP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E6ADB" w:rsidRDefault="00DE6ADB" w:rsidP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E6ADB" w:rsidRDefault="00DE6ADB" w:rsidP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E6ADB" w:rsidRDefault="00DE6ADB" w:rsidP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E6ADB" w:rsidRDefault="00DE6ADB" w:rsidP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E6ADB" w:rsidRDefault="00DE6ADB" w:rsidP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0,991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E6ADB" w:rsidRDefault="00DE6ADB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12</w:t>
            </w:r>
          </w:p>
        </w:tc>
      </w:tr>
      <w:tr w:rsidR="00DE6ADB" w:rsidTr="00DE6ADB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E6ADB" w:rsidRDefault="00DE6ADB" w:rsidP="006D0D5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zawieszony PM 2,5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E6ADB" w:rsidRDefault="00DE6ADB" w:rsidP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E6ADB" w:rsidRDefault="00DE6ADB" w:rsidP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E6ADB" w:rsidRDefault="00DE6ADB" w:rsidP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E6ADB" w:rsidRDefault="00DE6ADB" w:rsidP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E6ADB" w:rsidRDefault="00DE6ADB" w:rsidP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E6ADB" w:rsidRDefault="00DE6ADB" w:rsidP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E6ADB" w:rsidRDefault="00DE6ADB" w:rsidP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E6ADB" w:rsidRDefault="00DE6ADB" w:rsidP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E6ADB" w:rsidRDefault="00DE6ADB" w:rsidP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0,392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E6ADB" w:rsidRDefault="00DE6ADB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8</w:t>
            </w:r>
          </w:p>
        </w:tc>
      </w:tr>
      <w:tr w:rsidR="00DE6ADB" w:rsidTr="00DE6ADB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E6ADB" w:rsidRDefault="00DE6ADB" w:rsidP="006D0D5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E6ADB" w:rsidRDefault="00DE6ADB" w:rsidP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E6ADB" w:rsidRDefault="00DE6ADB" w:rsidP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E6ADB" w:rsidRDefault="00DE6ADB" w:rsidP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E6ADB" w:rsidRDefault="00DE6ADB" w:rsidP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E6ADB" w:rsidRDefault="00DE6ADB" w:rsidP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E6ADB" w:rsidRDefault="00DE6ADB" w:rsidP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E6ADB" w:rsidRDefault="00DE6ADB" w:rsidP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E6ADB" w:rsidRDefault="00DE6ADB" w:rsidP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E6ADB" w:rsidRDefault="00DE6ADB" w:rsidP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0,636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E6ADB" w:rsidRDefault="00DE6ADB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900</w:t>
            </w:r>
          </w:p>
        </w:tc>
      </w:tr>
      <w:tr w:rsidR="00DE6ADB" w:rsidTr="00DE6ADB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E6ADB" w:rsidRDefault="00DE6ADB" w:rsidP="006D0D5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E6ADB" w:rsidRDefault="00DE6ADB" w:rsidP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E6ADB" w:rsidRDefault="00DE6ADB" w:rsidP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E6ADB" w:rsidRDefault="00DE6ADB" w:rsidP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E6ADB" w:rsidRDefault="00DE6ADB" w:rsidP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E6ADB" w:rsidRDefault="00DE6ADB" w:rsidP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E6ADB" w:rsidRDefault="00DE6ADB" w:rsidP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E6ADB" w:rsidRDefault="00DE6ADB" w:rsidP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E6ADB" w:rsidRDefault="00DE6ADB" w:rsidP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E6ADB" w:rsidRDefault="00DE6ADB" w:rsidP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0,208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E6ADB" w:rsidRDefault="00DE6ADB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38,7</w:t>
            </w:r>
          </w:p>
        </w:tc>
      </w:tr>
      <w:tr w:rsidR="00DE6ADB" w:rsidTr="00DE6ADB">
        <w:tc>
          <w:tcPr>
            <w:tcW w:w="21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E6ADB" w:rsidRDefault="00DE6ADB" w:rsidP="006D0D5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E6ADB" w:rsidRDefault="00DE6ADB" w:rsidP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E6ADB" w:rsidRDefault="00DE6ADB" w:rsidP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E6ADB" w:rsidRDefault="00DE6ADB" w:rsidP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E6ADB" w:rsidRDefault="00DE6ADB" w:rsidP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E6ADB" w:rsidRDefault="00DE6ADB" w:rsidP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E6ADB" w:rsidRDefault="00DE6ADB" w:rsidP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E6ADB" w:rsidRDefault="00DE6ADB" w:rsidP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E6ADB" w:rsidRDefault="00DE6ADB" w:rsidP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E6ADB" w:rsidRDefault="00DE6ADB" w:rsidP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0,0140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6ADB" w:rsidRDefault="00DE6ADB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4</w:t>
            </w:r>
          </w:p>
        </w:tc>
      </w:tr>
    </w:tbl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Zestawienie maksymalnych wartości stężeń w sieci receptorów</w:t>
      </w:r>
    </w:p>
    <w:tbl>
      <w:tblPr>
        <w:tblW w:w="960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400"/>
        <w:gridCol w:w="1200"/>
        <w:gridCol w:w="1200"/>
        <w:gridCol w:w="1200"/>
        <w:gridCol w:w="1200"/>
        <w:gridCol w:w="1200"/>
        <w:gridCol w:w="1200"/>
      </w:tblGrid>
      <w:tr w:rsidR="008F79CF" w:rsidTr="008F79CF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Najwyższe stężenie maksymalne,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Maksymalna częstość przekroczeń D1, %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Maksymalne stężenie średnioroczne,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</w:tr>
      <w:tr w:rsidR="008F79CF" w:rsidTr="008F79CF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Dopuszczalne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Obliczona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Dopuszczalna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Da - R</w:t>
            </w:r>
          </w:p>
        </w:tc>
      </w:tr>
      <w:tr w:rsidR="00DE6ADB" w:rsidTr="006D0D5F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E6ADB" w:rsidRDefault="00DE6ADB" w:rsidP="006D0D5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E6ADB" w:rsidRDefault="00DE6ADB" w:rsidP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119,9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E6ADB" w:rsidRDefault="00DE6ADB" w:rsidP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30000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E6ADB" w:rsidRDefault="00DE6ADB" w:rsidP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E6ADB" w:rsidRDefault="00DE6ADB" w:rsidP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E6ADB" w:rsidRDefault="00DE6ADB" w:rsidP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8,199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E6ADB" w:rsidRDefault="00DE6ADB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DE6ADB" w:rsidTr="006D0D5F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E6ADB" w:rsidRDefault="00DE6ADB" w:rsidP="006D0D5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E6ADB" w:rsidRDefault="00DE6ADB" w:rsidP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105,46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E6ADB" w:rsidRDefault="00DE6ADB" w:rsidP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E6ADB" w:rsidRDefault="00DE6ADB" w:rsidP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E6ADB" w:rsidRDefault="00DE6ADB" w:rsidP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E6ADB" w:rsidRDefault="00DE6ADB" w:rsidP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7,197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E6ADB" w:rsidRDefault="00DE6ADB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28</w:t>
            </w:r>
          </w:p>
        </w:tc>
      </w:tr>
      <w:tr w:rsidR="00DE6ADB" w:rsidTr="006D0D5F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E6ADB" w:rsidRDefault="00DE6ADB" w:rsidP="006D0D5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PM-10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E6ADB" w:rsidRDefault="00DE6ADB" w:rsidP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14,50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E6ADB" w:rsidRDefault="00DE6ADB" w:rsidP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E6ADB" w:rsidRDefault="00DE6ADB" w:rsidP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E6ADB" w:rsidRDefault="00DE6ADB" w:rsidP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E6ADB" w:rsidRDefault="00DE6ADB" w:rsidP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0,991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E6ADB" w:rsidRDefault="00DE6ADB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12</w:t>
            </w:r>
          </w:p>
        </w:tc>
      </w:tr>
      <w:tr w:rsidR="00DE6ADB" w:rsidTr="006D0D5F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E6ADB" w:rsidRDefault="00DE6ADB" w:rsidP="006D0D5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zawieszony PM 2,5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E6ADB" w:rsidRDefault="00DE6ADB" w:rsidP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5,73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E6ADB" w:rsidRDefault="00DE6ADB" w:rsidP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brak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E6ADB" w:rsidRDefault="00DE6ADB" w:rsidP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E6ADB" w:rsidRDefault="00DE6ADB" w:rsidP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E6ADB" w:rsidRDefault="00DE6ADB" w:rsidP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0,392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E6ADB" w:rsidRDefault="00DE6ADB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8</w:t>
            </w:r>
          </w:p>
        </w:tc>
      </w:tr>
      <w:tr w:rsidR="00DE6ADB" w:rsidTr="006D0D5F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E6ADB" w:rsidRDefault="00DE6ADB" w:rsidP="006D0D5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E6ADB" w:rsidRDefault="00DE6ADB" w:rsidP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9,3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E6ADB" w:rsidRDefault="00DE6ADB" w:rsidP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E6ADB" w:rsidRDefault="00DE6ADB" w:rsidP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E6ADB" w:rsidRDefault="00DE6ADB" w:rsidP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E6ADB" w:rsidRDefault="00DE6ADB" w:rsidP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0,636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E6ADB" w:rsidRDefault="00DE6ADB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900</w:t>
            </w:r>
          </w:p>
        </w:tc>
      </w:tr>
      <w:tr w:rsidR="00DE6ADB" w:rsidTr="006D0D5F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E6ADB" w:rsidRDefault="00DE6ADB" w:rsidP="006D0D5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E6ADB" w:rsidRDefault="00DE6ADB" w:rsidP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E6ADB" w:rsidRDefault="00DE6ADB" w:rsidP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E6ADB" w:rsidRDefault="00DE6ADB" w:rsidP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E6ADB" w:rsidRDefault="00DE6ADB" w:rsidP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E6ADB" w:rsidRDefault="00DE6ADB" w:rsidP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0,208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E6ADB" w:rsidRDefault="00DE6ADB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38,7</w:t>
            </w:r>
          </w:p>
        </w:tc>
      </w:tr>
      <w:tr w:rsidR="00DE6ADB" w:rsidTr="006D0D5F"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E6ADB" w:rsidRDefault="00DE6ADB" w:rsidP="006D0D5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E6ADB" w:rsidRDefault="00DE6ADB" w:rsidP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E6ADB" w:rsidRDefault="00DE6ADB" w:rsidP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E6ADB" w:rsidRDefault="00DE6ADB" w:rsidP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E6ADB" w:rsidRDefault="00DE6ADB" w:rsidP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E6ADB" w:rsidRDefault="00DE6ADB" w:rsidP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0,0140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6ADB" w:rsidRDefault="00DE6ADB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4</w:t>
            </w:r>
          </w:p>
        </w:tc>
      </w:tr>
    </w:tbl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6D0D5F" w:rsidRDefault="006D0D5F" w:rsidP="006D0D5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tlenku węgla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6D0D5F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6D0D5F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6D0D5F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119,9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6D0D5F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8,199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6D0D5F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6D0D5F" w:rsidRDefault="006D0D5F" w:rsidP="006D0D5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6D0D5F" w:rsidRDefault="006D0D5F" w:rsidP="006D0D5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tlenku węgla występuje w punkcie o współrzędnych X = 200 Y = 50 m  i wynosi 119,9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6D0D5F" w:rsidRDefault="006D0D5F" w:rsidP="006D0D5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6D0D5F" w:rsidRDefault="006D0D5F" w:rsidP="006D0D5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6D0D5F" w:rsidRDefault="006D0D5F" w:rsidP="006D0D5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6D0D5F" w:rsidRDefault="006D0D5F" w:rsidP="006D0D5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tlenków azotu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6D0D5F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6D0D5F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6D0D5F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105,46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6D0D5F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7,197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6D0D5F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200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6D0D5F" w:rsidRDefault="006D0D5F" w:rsidP="006D0D5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6D0D5F" w:rsidRDefault="006D0D5F" w:rsidP="006D0D5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tlenków azotu występuje w punkcie o współrzędnych X = 200 Y = 50 m  i wynosi 105,46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6D0D5F" w:rsidRDefault="006D0D5F" w:rsidP="006D0D5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6D0D5F" w:rsidRDefault="006D0D5F" w:rsidP="006D0D5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7,197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2</w:t>
      </w:r>
      <w:r w:rsidR="00DE6ADB">
        <w:rPr>
          <w:rFonts w:ascii="Arial" w:hAnsi="Arial" w:cs="Arial"/>
          <w:color w:val="000000"/>
          <w:sz w:val="20"/>
          <w:szCs w:val="20"/>
        </w:rPr>
        <w:t>8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6D0D5F" w:rsidRDefault="006D0D5F" w:rsidP="006D0D5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6D0D5F" w:rsidRDefault="006D0D5F" w:rsidP="006D0D5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6D0D5F" w:rsidRDefault="006D0D5F" w:rsidP="006D0D5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pyłu PM-10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6D0D5F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6D0D5F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6D0D5F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14,50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6D0D5F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0,991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6D0D5F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280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6D0D5F" w:rsidRDefault="006D0D5F" w:rsidP="006D0D5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6D0D5F" w:rsidRDefault="006D0D5F" w:rsidP="006D0D5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pyłu PM-10 występuje w punkcie o współrzędnych X = 200 Y = 50 m  i wynosi 14,50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6D0D5F" w:rsidRDefault="006D0D5F" w:rsidP="006D0D5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6D0D5F" w:rsidRDefault="006D0D5F" w:rsidP="006D0D5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0,991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1</w:t>
      </w:r>
      <w:r w:rsidR="00DE6ADB">
        <w:rPr>
          <w:rFonts w:ascii="Arial" w:hAnsi="Arial" w:cs="Arial"/>
          <w:color w:val="000000"/>
          <w:sz w:val="20"/>
          <w:szCs w:val="20"/>
        </w:rPr>
        <w:t>2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6D0D5F" w:rsidRDefault="006D0D5F" w:rsidP="006D0D5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6D0D5F" w:rsidRDefault="006D0D5F" w:rsidP="006D0D5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Zestawienie maksymalnych wartości stężeń pyłu zawieszonego PM 2,5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6D0D5F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6D0D5F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6D0D5F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5,73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6D0D5F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0,392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6D0D5F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- nie dotyczy , brak D1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6D0D5F" w:rsidRDefault="006D0D5F" w:rsidP="006D0D5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6D0D5F" w:rsidRDefault="006D0D5F" w:rsidP="006D0D5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pyłu zawieszonego PM 2,5 występuje w punkcie o współrzędnych X = 200 Y = 50 m  i wynosi 5,73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6D0D5F" w:rsidRDefault="006D0D5F" w:rsidP="006D0D5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0,392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 xml:space="preserve">-R)= </w:t>
      </w:r>
      <w:r w:rsidR="00DE6ADB">
        <w:rPr>
          <w:rFonts w:ascii="Arial" w:hAnsi="Arial" w:cs="Arial"/>
          <w:color w:val="000000"/>
          <w:sz w:val="20"/>
          <w:szCs w:val="20"/>
        </w:rPr>
        <w:t>8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6D0D5F" w:rsidRDefault="006D0D5F" w:rsidP="006D0D5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6D0D5F" w:rsidRDefault="006D0D5F" w:rsidP="006D0D5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węglowodorów alifatycznych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6D0D5F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6D0D5F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6D0D5F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9,3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6D0D5F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0,636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6D0D5F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6D0D5F" w:rsidRDefault="006D0D5F" w:rsidP="006D0D5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6D0D5F" w:rsidRDefault="006D0D5F" w:rsidP="006D0D5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węglowodorów alifatycznych występuje w punkcie o współrzędnych X = 200 Y = 50 m  i wynosi 9,3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6D0D5F" w:rsidRDefault="006D0D5F" w:rsidP="006D0D5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6D0D5F" w:rsidRDefault="006D0D5F" w:rsidP="006D0D5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0,636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900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6D0D5F" w:rsidRDefault="006D0D5F" w:rsidP="006D0D5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6D0D5F" w:rsidRDefault="006D0D5F" w:rsidP="006D0D5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węglowodorów aromatyczne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6D0D5F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6D0D5F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6D0D5F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6D0D5F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0,208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6D0D5F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1000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6D0D5F" w:rsidRDefault="006D0D5F" w:rsidP="006D0D5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6D0D5F" w:rsidRDefault="006D0D5F" w:rsidP="006D0D5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węglowodorów aromatyczne występuje w punkcie o współrzędnych X = 200 Y = 50 m  i wynosi 3,0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6D0D5F" w:rsidRDefault="006D0D5F" w:rsidP="006D0D5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6D0D5F" w:rsidRDefault="006D0D5F" w:rsidP="006D0D5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0,208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38,7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6D0D5F" w:rsidRDefault="006D0D5F" w:rsidP="006D0D5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6D0D5F" w:rsidRDefault="006D0D5F" w:rsidP="006D0D5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benzenu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6D0D5F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6D0D5F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6D0D5F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6D0D5F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0,0140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6D0D5F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6D0D5F" w:rsidRDefault="006D0D5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6D0D5F" w:rsidRDefault="006D0D5F" w:rsidP="006D0D5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6D0D5F" w:rsidRDefault="006D0D5F" w:rsidP="006D0D5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benzenu występuje w punkcie o współrzędnych X = 200 Y = 50 m  i wynosi 0,20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6D0D5F" w:rsidRDefault="006D0D5F" w:rsidP="006D0D5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DF20E5" w:rsidRPr="00DF20E5" w:rsidRDefault="006D0D5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  <w:lang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0,0140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4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sectPr w:rsidR="00DF20E5" w:rsidRPr="00DF20E5" w:rsidSect="00B429F8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60" w:right="560" w:bottom="560" w:left="7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3C34" w:rsidRDefault="00703C34" w:rsidP="00DF20E5">
      <w:pPr>
        <w:spacing w:after="0" w:line="240" w:lineRule="auto"/>
      </w:pPr>
      <w:r>
        <w:separator/>
      </w:r>
    </w:p>
  </w:endnote>
  <w:endnote w:type="continuationSeparator" w:id="0">
    <w:p w:rsidR="00703C34" w:rsidRDefault="00703C34" w:rsidP="00DF20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3C34" w:rsidRDefault="00703C34" w:rsidP="00DF20E5">
      <w:pPr>
        <w:spacing w:after="0" w:line="240" w:lineRule="auto"/>
      </w:pPr>
      <w:r>
        <w:separator/>
      </w:r>
    </w:p>
  </w:footnote>
  <w:footnote w:type="continuationSeparator" w:id="0">
    <w:p w:rsidR="00703C34" w:rsidRDefault="00703C34" w:rsidP="00DF20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20E5"/>
    <w:rsid w:val="00053471"/>
    <w:rsid w:val="000D3246"/>
    <w:rsid w:val="00142D8A"/>
    <w:rsid w:val="00214730"/>
    <w:rsid w:val="004E53CA"/>
    <w:rsid w:val="005A23BE"/>
    <w:rsid w:val="005D20C8"/>
    <w:rsid w:val="00677368"/>
    <w:rsid w:val="00682966"/>
    <w:rsid w:val="006D0D5F"/>
    <w:rsid w:val="00703C34"/>
    <w:rsid w:val="007B1744"/>
    <w:rsid w:val="008F79CF"/>
    <w:rsid w:val="00A165D4"/>
    <w:rsid w:val="00CB1C53"/>
    <w:rsid w:val="00D26E99"/>
    <w:rsid w:val="00D9150F"/>
    <w:rsid w:val="00DE6ADB"/>
    <w:rsid w:val="00DF20E5"/>
    <w:rsid w:val="00E13AB4"/>
    <w:rsid w:val="00F26776"/>
    <w:rsid w:val="00F45B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B1C5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DF20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F20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4</Pages>
  <Words>1375</Words>
  <Characters>8251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Sierzchuła</dc:creator>
  <cp:keywords/>
  <dc:description/>
  <cp:lastModifiedBy>Krzysztof Zajda</cp:lastModifiedBy>
  <cp:revision>7</cp:revision>
  <dcterms:created xsi:type="dcterms:W3CDTF">2022-12-08T11:45:00Z</dcterms:created>
  <dcterms:modified xsi:type="dcterms:W3CDTF">2025-03-28T09:38:00Z</dcterms:modified>
</cp:coreProperties>
</file>