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7AE0" w:rsidRPr="00DB4D82" w:rsidRDefault="002908DC" w:rsidP="00A22623">
      <w:pPr>
        <w:tabs>
          <w:tab w:val="left" w:pos="720"/>
        </w:tabs>
        <w:spacing w:before="120" w:after="0"/>
        <w:ind w:firstLine="855"/>
        <w:jc w:val="right"/>
        <w:rPr>
          <w:rFonts w:ascii="Times New Roman" w:eastAsia="Times New Roman" w:hAnsi="Times New Roman" w:cs="Times New Roman"/>
          <w:lang w:eastAsia="ar-SA"/>
        </w:rPr>
      </w:pPr>
      <w:r w:rsidRPr="00DB4D82">
        <w:rPr>
          <w:rFonts w:ascii="Times New Roman" w:eastAsia="Times New Roman" w:hAnsi="Times New Roman" w:cs="Times New Roman"/>
          <w:lang w:eastAsia="ar-SA"/>
        </w:rPr>
        <w:t xml:space="preserve">Łódź, dnia </w:t>
      </w:r>
      <w:r w:rsidR="0072382E">
        <w:rPr>
          <w:rFonts w:ascii="Times New Roman" w:eastAsia="Times New Roman" w:hAnsi="Times New Roman" w:cs="Times New Roman"/>
          <w:lang w:eastAsia="ar-SA"/>
        </w:rPr>
        <w:t>13 czerwca</w:t>
      </w:r>
      <w:r w:rsidR="00850158">
        <w:rPr>
          <w:rFonts w:ascii="Times New Roman" w:eastAsia="Times New Roman" w:hAnsi="Times New Roman" w:cs="Times New Roman"/>
          <w:lang w:eastAsia="ar-SA"/>
        </w:rPr>
        <w:t xml:space="preserve"> </w:t>
      </w:r>
      <w:r w:rsidR="00F207B6" w:rsidRPr="00DB4D82">
        <w:rPr>
          <w:rFonts w:ascii="Times New Roman" w:eastAsia="Times New Roman" w:hAnsi="Times New Roman" w:cs="Times New Roman"/>
          <w:lang w:eastAsia="ar-SA"/>
        </w:rPr>
        <w:t>202</w:t>
      </w:r>
      <w:r w:rsidR="00850158">
        <w:rPr>
          <w:rFonts w:ascii="Times New Roman" w:eastAsia="Times New Roman" w:hAnsi="Times New Roman" w:cs="Times New Roman"/>
          <w:lang w:eastAsia="ar-SA"/>
        </w:rPr>
        <w:t>4</w:t>
      </w:r>
      <w:r w:rsidR="00027AE0" w:rsidRPr="00DB4D82">
        <w:rPr>
          <w:rFonts w:ascii="Times New Roman" w:eastAsia="Times New Roman" w:hAnsi="Times New Roman" w:cs="Times New Roman"/>
          <w:lang w:eastAsia="ar-SA"/>
        </w:rPr>
        <w:t xml:space="preserve"> r.</w:t>
      </w:r>
    </w:p>
    <w:p w:rsidR="00027AE0" w:rsidRPr="00DB4D82" w:rsidRDefault="00AD3BFF" w:rsidP="00C30F8E">
      <w:pPr>
        <w:tabs>
          <w:tab w:val="left" w:pos="720"/>
        </w:tabs>
        <w:spacing w:after="0"/>
        <w:rPr>
          <w:rFonts w:ascii="Times New Roman" w:eastAsia="Times New Roman" w:hAnsi="Times New Roman" w:cs="Times New Roman"/>
          <w:lang w:eastAsia="ar-SA"/>
        </w:rPr>
      </w:pPr>
      <w:r w:rsidRPr="00DB4D82">
        <w:rPr>
          <w:rFonts w:ascii="Times New Roman" w:eastAsia="Times New Roman" w:hAnsi="Times New Roman" w:cs="Times New Roman"/>
          <w:lang w:eastAsia="ar-SA"/>
        </w:rPr>
        <w:t>RZG.6723.</w:t>
      </w:r>
      <w:r w:rsidR="0072382E">
        <w:rPr>
          <w:rFonts w:ascii="Times New Roman" w:eastAsia="Times New Roman" w:hAnsi="Times New Roman" w:cs="Times New Roman"/>
          <w:lang w:eastAsia="ar-SA"/>
        </w:rPr>
        <w:t>25</w:t>
      </w:r>
      <w:r w:rsidR="0078083C" w:rsidRPr="00DB4D82">
        <w:rPr>
          <w:rFonts w:ascii="Times New Roman" w:eastAsia="Times New Roman" w:hAnsi="Times New Roman" w:cs="Times New Roman"/>
          <w:lang w:eastAsia="ar-SA"/>
        </w:rPr>
        <w:t>.202</w:t>
      </w:r>
      <w:r w:rsidR="00850158">
        <w:rPr>
          <w:rFonts w:ascii="Times New Roman" w:eastAsia="Times New Roman" w:hAnsi="Times New Roman" w:cs="Times New Roman"/>
          <w:lang w:eastAsia="ar-SA"/>
        </w:rPr>
        <w:t>4</w:t>
      </w:r>
      <w:r w:rsidR="0078083C" w:rsidRPr="00DB4D82">
        <w:rPr>
          <w:rFonts w:ascii="Times New Roman" w:eastAsia="Times New Roman" w:hAnsi="Times New Roman" w:cs="Times New Roman"/>
          <w:lang w:eastAsia="ar-SA"/>
        </w:rPr>
        <w:t>.KP</w:t>
      </w:r>
    </w:p>
    <w:p w:rsidR="00C80BF4" w:rsidRPr="00DB4D82" w:rsidRDefault="005B3D3B" w:rsidP="00680796">
      <w:pPr>
        <w:spacing w:after="0" w:line="360" w:lineRule="auto"/>
        <w:ind w:left="5103"/>
        <w:rPr>
          <w:rFonts w:ascii="Times New Roman" w:eastAsia="Times New Roman" w:hAnsi="Times New Roman" w:cs="Times New Roman"/>
          <w:b/>
          <w:bCs/>
          <w:lang w:eastAsia="ar-SA"/>
        </w:rPr>
      </w:pPr>
      <w:proofErr w:type="spellStart"/>
      <w:r>
        <w:rPr>
          <w:rFonts w:ascii="Times New Roman" w:eastAsia="Times New Roman" w:hAnsi="Times New Roman" w:cs="Times New Roman"/>
          <w:b/>
          <w:bCs/>
          <w:lang w:eastAsia="ar-SA"/>
        </w:rPr>
        <w:t>Multiconsult</w:t>
      </w:r>
      <w:proofErr w:type="spellEnd"/>
      <w:r>
        <w:rPr>
          <w:rFonts w:ascii="Times New Roman" w:eastAsia="Times New Roman" w:hAnsi="Times New Roman" w:cs="Times New Roman"/>
          <w:b/>
          <w:bCs/>
          <w:lang w:eastAsia="ar-SA"/>
        </w:rPr>
        <w:t xml:space="preserve"> Polska</w:t>
      </w:r>
      <w:r w:rsidR="009D76A4" w:rsidRPr="00DB4D82">
        <w:rPr>
          <w:rFonts w:ascii="Times New Roman" w:eastAsia="Times New Roman" w:hAnsi="Times New Roman" w:cs="Times New Roman"/>
          <w:b/>
          <w:bCs/>
          <w:lang w:eastAsia="ar-SA"/>
        </w:rPr>
        <w:t xml:space="preserve"> Sp. z o.o.</w:t>
      </w:r>
    </w:p>
    <w:p w:rsidR="005B3D3B" w:rsidRDefault="00680796" w:rsidP="00680796">
      <w:pPr>
        <w:spacing w:after="0" w:line="360" w:lineRule="auto"/>
        <w:ind w:left="5103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680796">
        <w:rPr>
          <w:rFonts w:ascii="Times New Roman" w:eastAsia="Times New Roman" w:hAnsi="Times New Roman" w:cs="Times New Roman"/>
          <w:b/>
          <w:lang w:eastAsia="pl-PL"/>
        </w:rPr>
        <w:t xml:space="preserve">ul. </w:t>
      </w:r>
      <w:r w:rsidR="005B3D3B">
        <w:rPr>
          <w:rFonts w:ascii="Times New Roman" w:eastAsia="Times New Roman" w:hAnsi="Times New Roman" w:cs="Times New Roman"/>
          <w:b/>
          <w:lang w:eastAsia="pl-PL"/>
        </w:rPr>
        <w:t>Bonifraterska 17</w:t>
      </w:r>
    </w:p>
    <w:p w:rsidR="00680796" w:rsidRPr="00680796" w:rsidRDefault="005B3D3B" w:rsidP="00680796">
      <w:pPr>
        <w:spacing w:after="0" w:line="360" w:lineRule="auto"/>
        <w:ind w:left="5103"/>
        <w:jc w:val="both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00-203</w:t>
      </w:r>
      <w:r w:rsidR="00680796" w:rsidRPr="00680796">
        <w:rPr>
          <w:rFonts w:ascii="Times New Roman" w:eastAsia="Times New Roman" w:hAnsi="Times New Roman" w:cs="Times New Roman"/>
          <w:b/>
          <w:lang w:eastAsia="pl-PL"/>
        </w:rPr>
        <w:t xml:space="preserve"> Warszawa</w:t>
      </w:r>
    </w:p>
    <w:p w:rsidR="00680796" w:rsidRDefault="00923765" w:rsidP="00B132B4">
      <w:pPr>
        <w:spacing w:before="240" w:after="0" w:line="312" w:lineRule="auto"/>
        <w:ind w:firstLine="709"/>
        <w:jc w:val="both"/>
        <w:rPr>
          <w:rFonts w:ascii="Times New Roman" w:hAnsi="Times New Roman" w:cs="Times New Roman"/>
        </w:rPr>
      </w:pPr>
      <w:r w:rsidRPr="00384471">
        <w:rPr>
          <w:rFonts w:ascii="Times New Roman" w:hAnsi="Times New Roman" w:cs="Times New Roman"/>
        </w:rPr>
        <w:t xml:space="preserve">W odpowiedzi na pismo z dnia </w:t>
      </w:r>
      <w:r w:rsidR="005B3D3B">
        <w:rPr>
          <w:rFonts w:ascii="Times New Roman" w:hAnsi="Times New Roman" w:cs="Times New Roman"/>
        </w:rPr>
        <w:t>09.05</w:t>
      </w:r>
      <w:r w:rsidR="00AD3BFF" w:rsidRPr="00384471">
        <w:rPr>
          <w:rFonts w:ascii="Times New Roman" w:hAnsi="Times New Roman" w:cs="Times New Roman"/>
        </w:rPr>
        <w:t>.202</w:t>
      </w:r>
      <w:r w:rsidR="00850158" w:rsidRPr="00384471">
        <w:rPr>
          <w:rFonts w:ascii="Times New Roman" w:hAnsi="Times New Roman" w:cs="Times New Roman"/>
        </w:rPr>
        <w:t>4</w:t>
      </w:r>
      <w:r w:rsidR="00C30F8E" w:rsidRPr="00384471">
        <w:rPr>
          <w:rFonts w:ascii="Times New Roman" w:hAnsi="Times New Roman" w:cs="Times New Roman"/>
        </w:rPr>
        <w:t xml:space="preserve"> r. </w:t>
      </w:r>
      <w:r w:rsidR="00374AAF" w:rsidRPr="00384471">
        <w:rPr>
          <w:rFonts w:ascii="Times New Roman" w:hAnsi="Times New Roman" w:cs="Times New Roman"/>
        </w:rPr>
        <w:t xml:space="preserve">(data </w:t>
      </w:r>
      <w:r w:rsidR="005B3D3B">
        <w:rPr>
          <w:rFonts w:ascii="Times New Roman" w:hAnsi="Times New Roman" w:cs="Times New Roman"/>
        </w:rPr>
        <w:t>wpływu 10.05</w:t>
      </w:r>
      <w:r w:rsidR="00AD3BFF" w:rsidRPr="00384471">
        <w:rPr>
          <w:rFonts w:ascii="Times New Roman" w:hAnsi="Times New Roman" w:cs="Times New Roman"/>
        </w:rPr>
        <w:t>.202</w:t>
      </w:r>
      <w:r w:rsidR="00850158" w:rsidRPr="00384471">
        <w:rPr>
          <w:rFonts w:ascii="Times New Roman" w:hAnsi="Times New Roman" w:cs="Times New Roman"/>
        </w:rPr>
        <w:t xml:space="preserve">4 r.) </w:t>
      </w:r>
      <w:r w:rsidRPr="00384471">
        <w:rPr>
          <w:rFonts w:ascii="Times New Roman" w:hAnsi="Times New Roman" w:cs="Times New Roman"/>
        </w:rPr>
        <w:t xml:space="preserve">znak: </w:t>
      </w:r>
      <w:r w:rsidR="005B3D3B">
        <w:rPr>
          <w:rFonts w:ascii="Times New Roman" w:hAnsi="Times New Roman" w:cs="Times New Roman"/>
        </w:rPr>
        <w:t>4838DK72.MP.253.05.2024</w:t>
      </w:r>
      <w:r w:rsidR="00680796">
        <w:rPr>
          <w:rFonts w:ascii="Times New Roman" w:hAnsi="Times New Roman" w:cs="Times New Roman"/>
        </w:rPr>
        <w:t xml:space="preserve"> </w:t>
      </w:r>
      <w:r w:rsidR="00152784" w:rsidRPr="00384471">
        <w:rPr>
          <w:rFonts w:ascii="Times New Roman" w:hAnsi="Times New Roman" w:cs="Times New Roman"/>
        </w:rPr>
        <w:t>w </w:t>
      </w:r>
      <w:r w:rsidR="00C00F6A" w:rsidRPr="00384471">
        <w:rPr>
          <w:rFonts w:ascii="Times New Roman" w:hAnsi="Times New Roman" w:cs="Times New Roman"/>
        </w:rPr>
        <w:t xml:space="preserve">sprawie </w:t>
      </w:r>
      <w:r w:rsidR="00680796">
        <w:rPr>
          <w:rFonts w:ascii="Times New Roman" w:hAnsi="Times New Roman" w:cs="Times New Roman"/>
        </w:rPr>
        <w:t xml:space="preserve">udostępnienia informacji </w:t>
      </w:r>
      <w:r w:rsidR="005B3D3B">
        <w:rPr>
          <w:rFonts w:ascii="Times New Roman" w:hAnsi="Times New Roman" w:cs="Times New Roman"/>
        </w:rPr>
        <w:t xml:space="preserve">dla </w:t>
      </w:r>
      <w:r w:rsidR="00680796">
        <w:rPr>
          <w:rFonts w:ascii="Times New Roman" w:hAnsi="Times New Roman" w:cs="Times New Roman"/>
        </w:rPr>
        <w:t xml:space="preserve">obszaru </w:t>
      </w:r>
      <w:r w:rsidR="005B3D3B">
        <w:rPr>
          <w:rFonts w:ascii="Times New Roman" w:hAnsi="Times New Roman" w:cs="Times New Roman"/>
        </w:rPr>
        <w:t>w obrębie planowanej inwestycji pn. „Budowa obwodnicy Brzezin w ciągu drogi krajowej nr 72”</w:t>
      </w:r>
      <w:r w:rsidR="00680796">
        <w:rPr>
          <w:rFonts w:ascii="Times New Roman" w:hAnsi="Times New Roman" w:cs="Times New Roman"/>
        </w:rPr>
        <w:t>, Urząd Gminy Nowosolna informuje, co następuje:</w:t>
      </w:r>
    </w:p>
    <w:p w:rsidR="005B3D3B" w:rsidRPr="008A3F35" w:rsidRDefault="005B3D3B" w:rsidP="00B132B4">
      <w:pPr>
        <w:spacing w:before="60" w:after="0"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Ad 1</w:t>
      </w:r>
      <w:r w:rsidRPr="00831F3F">
        <w:rPr>
          <w:rFonts w:ascii="Times New Roman" w:hAnsi="Times New Roman" w:cs="Times New Roman"/>
          <w:b/>
        </w:rPr>
        <w:t>.</w:t>
      </w:r>
      <w:r w:rsidRPr="00831F3F">
        <w:rPr>
          <w:rFonts w:ascii="Times New Roman" w:hAnsi="Times New Roman" w:cs="Times New Roman"/>
        </w:rPr>
        <w:t xml:space="preserve"> Na podstawie z art. 101c </w:t>
      </w:r>
      <w:r w:rsidRPr="00831F3F">
        <w:rPr>
          <w:rFonts w:ascii="Times New Roman" w:hAnsi="Times New Roman" w:cs="Times New Roman"/>
          <w:shd w:val="clear" w:color="auto" w:fill="FFFFFF"/>
        </w:rPr>
        <w:t>ustawy z dnia 27 kwietnia 2001 r. Prawo ochrony środowiska (</w:t>
      </w:r>
      <w:hyperlink r:id="rId9" w:tgtFrame="_blank" w:history="1">
        <w:r w:rsidR="00B132B4">
          <w:rPr>
            <w:rStyle w:val="Hipercze"/>
            <w:rFonts w:ascii="Times New Roman" w:hAnsi="Times New Roman" w:cs="Times New Roman"/>
            <w:color w:val="auto"/>
            <w:u w:val="none"/>
            <w:shd w:val="clear" w:color="auto" w:fill="FFFFFF"/>
          </w:rPr>
          <w:t>Dz. U. z </w:t>
        </w:r>
        <w:r w:rsidRPr="00831F3F">
          <w:rPr>
            <w:rStyle w:val="Hipercze"/>
            <w:rFonts w:ascii="Times New Roman" w:hAnsi="Times New Roman" w:cs="Times New Roman"/>
            <w:color w:val="auto"/>
            <w:u w:val="none"/>
            <w:shd w:val="clear" w:color="auto" w:fill="FFFFFF"/>
          </w:rPr>
          <w:t>202</w:t>
        </w:r>
        <w:r w:rsidR="00B132B4">
          <w:rPr>
            <w:rStyle w:val="Hipercze"/>
            <w:rFonts w:ascii="Times New Roman" w:hAnsi="Times New Roman" w:cs="Times New Roman"/>
            <w:color w:val="auto"/>
            <w:u w:val="none"/>
            <w:shd w:val="clear" w:color="auto" w:fill="FFFFFF"/>
          </w:rPr>
          <w:t>4 r. poz. 54</w:t>
        </w:r>
      </w:hyperlink>
      <w:r w:rsidRPr="00831F3F">
        <w:rPr>
          <w:rFonts w:ascii="Times New Roman" w:hAnsi="Times New Roman" w:cs="Times New Roman"/>
          <w:shd w:val="clear" w:color="auto" w:fill="FFFFFF"/>
        </w:rPr>
        <w:t>)</w:t>
      </w:r>
      <w:r w:rsidRPr="00831F3F">
        <w:rPr>
          <w:rFonts w:ascii="Times New Roman" w:hAnsi="Times New Roman" w:cs="Times New Roman"/>
        </w:rPr>
        <w:t xml:space="preserve"> Generalny Dyrektor Ochrony Środowiska prowadzi rejestr historycznych zanieczyszczeń powierzchni ziemi, natomiast na podstawie art. 101d w/w ustawy starosta sporządza wykaz potencjalnych historycznych zanieczyszczeń powierzchni ziemi. </w:t>
      </w:r>
      <w:r>
        <w:rPr>
          <w:rFonts w:ascii="Times New Roman" w:hAnsi="Times New Roman" w:cs="Times New Roman"/>
        </w:rPr>
        <w:t xml:space="preserve">Wójt Gminy Nowosolna nie prowadzi rejestru rzeczywistych i potencjalnych skażeń gruntu związanych z archiwalnym i obecnym sposobem zagospodarowania. </w:t>
      </w:r>
      <w:r w:rsidRPr="00831F3F">
        <w:rPr>
          <w:rFonts w:ascii="Times New Roman" w:hAnsi="Times New Roman" w:cs="Times New Roman"/>
          <w:color w:val="000000"/>
        </w:rPr>
        <w:t xml:space="preserve">Rejestr historycznych zanieczyszczeń powierzchni ziemi został zamieszczony na stronie </w:t>
      </w:r>
      <w:r w:rsidRPr="00831F3F">
        <w:rPr>
          <w:rFonts w:ascii="Times New Roman" w:hAnsi="Times New Roman" w:cs="Times New Roman"/>
          <w:i/>
          <w:color w:val="000000"/>
          <w:u w:val="single"/>
        </w:rPr>
        <w:t>https://rejestry.gdos.gov.pl/</w:t>
      </w:r>
      <w:r>
        <w:rPr>
          <w:rFonts w:ascii="Times New Roman" w:hAnsi="Times New Roman" w:cs="Times New Roman"/>
          <w:color w:val="000000"/>
        </w:rPr>
        <w:t>.</w:t>
      </w:r>
    </w:p>
    <w:p w:rsidR="005B3D3B" w:rsidRDefault="005B3D3B" w:rsidP="00B132B4">
      <w:pPr>
        <w:spacing w:before="60" w:after="0"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Ad 2a. </w:t>
      </w:r>
      <w:r>
        <w:rPr>
          <w:rFonts w:ascii="Times New Roman" w:hAnsi="Times New Roman" w:cs="Times New Roman"/>
        </w:rPr>
        <w:t xml:space="preserve">Na analizowanym obszarze nie znajdują </w:t>
      </w:r>
      <w:r w:rsidR="00FF5337">
        <w:rPr>
          <w:rFonts w:ascii="Times New Roman" w:hAnsi="Times New Roman" w:cs="Times New Roman"/>
        </w:rPr>
        <w:t xml:space="preserve">się </w:t>
      </w:r>
      <w:r w:rsidR="00BE12A0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legalne i nielegalne, czynne i nieczynne</w:t>
      </w:r>
      <w:r w:rsidR="00BE12A0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składowiska odpadów.</w:t>
      </w:r>
    </w:p>
    <w:p w:rsidR="00FF5337" w:rsidRDefault="005B3D3B" w:rsidP="00B132B4">
      <w:pPr>
        <w:spacing w:before="60" w:after="0" w:line="312" w:lineRule="auto"/>
        <w:jc w:val="both"/>
        <w:rPr>
          <w:rFonts w:ascii="Times New Roman" w:hAnsi="Times New Roman" w:cs="Times New Roman"/>
        </w:rPr>
      </w:pPr>
      <w:r w:rsidRPr="006149F1">
        <w:rPr>
          <w:rFonts w:ascii="Times New Roman" w:hAnsi="Times New Roman" w:cs="Times New Roman"/>
          <w:b/>
        </w:rPr>
        <w:t>Ad 2b.</w:t>
      </w:r>
      <w:r>
        <w:rPr>
          <w:rFonts w:ascii="Times New Roman" w:hAnsi="Times New Roman" w:cs="Times New Roman"/>
        </w:rPr>
        <w:t xml:space="preserve"> </w:t>
      </w:r>
      <w:r w:rsidR="00FF5337">
        <w:rPr>
          <w:rFonts w:ascii="Times New Roman" w:hAnsi="Times New Roman" w:cs="Times New Roman"/>
        </w:rPr>
        <w:t xml:space="preserve">Na analizowanym obszarze znajdują </w:t>
      </w:r>
      <w:r w:rsidR="00FF5337">
        <w:rPr>
          <w:rFonts w:ascii="Times New Roman" w:hAnsi="Times New Roman" w:cs="Times New Roman"/>
        </w:rPr>
        <w:t xml:space="preserve">przydomowe i </w:t>
      </w:r>
      <w:proofErr w:type="spellStart"/>
      <w:r w:rsidR="00FF5337">
        <w:rPr>
          <w:rFonts w:ascii="Times New Roman" w:hAnsi="Times New Roman" w:cs="Times New Roman"/>
        </w:rPr>
        <w:t>przyobiektowe</w:t>
      </w:r>
      <w:proofErr w:type="spellEnd"/>
      <w:r w:rsidR="00FF5337">
        <w:rPr>
          <w:rFonts w:ascii="Times New Roman" w:hAnsi="Times New Roman" w:cs="Times New Roman"/>
        </w:rPr>
        <w:t xml:space="preserve"> oczyszczalnie ścieków.</w:t>
      </w:r>
    </w:p>
    <w:p w:rsidR="00FF5337" w:rsidRDefault="00FF5337" w:rsidP="00B132B4">
      <w:pPr>
        <w:spacing w:before="60" w:after="0" w:line="312" w:lineRule="auto"/>
        <w:jc w:val="both"/>
        <w:rPr>
          <w:rFonts w:ascii="Times New Roman" w:hAnsi="Times New Roman" w:cs="Times New Roman"/>
        </w:rPr>
      </w:pPr>
      <w:r w:rsidRPr="006149F1">
        <w:rPr>
          <w:rFonts w:ascii="Times New Roman" w:hAnsi="Times New Roman" w:cs="Times New Roman"/>
          <w:b/>
        </w:rPr>
        <w:t xml:space="preserve">Ad </w:t>
      </w:r>
      <w:r w:rsidR="006149F1" w:rsidRPr="006149F1">
        <w:rPr>
          <w:rFonts w:ascii="Times New Roman" w:hAnsi="Times New Roman" w:cs="Times New Roman"/>
          <w:b/>
        </w:rPr>
        <w:t>2</w:t>
      </w:r>
      <w:r w:rsidRPr="006149F1">
        <w:rPr>
          <w:rFonts w:ascii="Times New Roman" w:hAnsi="Times New Roman" w:cs="Times New Roman"/>
          <w:b/>
        </w:rPr>
        <w:t>c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Na analizowanym obszarze nie znajdują</w:t>
      </w:r>
      <w:r w:rsidR="006149F1">
        <w:rPr>
          <w:rFonts w:ascii="Times New Roman" w:hAnsi="Times New Roman" w:cs="Times New Roman"/>
        </w:rPr>
        <w:t xml:space="preserve"> się magazyny paliw płynnych i stacje paliw. Najbliżej obszaru inwestycji zlokalizowana jest stacja paliw ORLEN </w:t>
      </w:r>
      <w:r w:rsidR="00B132B4">
        <w:rPr>
          <w:rFonts w:ascii="Times New Roman" w:hAnsi="Times New Roman" w:cs="Times New Roman"/>
        </w:rPr>
        <w:t>w Natolinie.</w:t>
      </w:r>
    </w:p>
    <w:p w:rsidR="006149F1" w:rsidRDefault="006149F1" w:rsidP="00B132B4">
      <w:pPr>
        <w:spacing w:before="60" w:after="0" w:line="312" w:lineRule="auto"/>
        <w:jc w:val="both"/>
        <w:rPr>
          <w:rFonts w:ascii="Times New Roman" w:hAnsi="Times New Roman" w:cs="Times New Roman"/>
        </w:rPr>
      </w:pPr>
      <w:r w:rsidRPr="006149F1">
        <w:rPr>
          <w:rFonts w:ascii="Times New Roman" w:hAnsi="Times New Roman" w:cs="Times New Roman"/>
          <w:b/>
        </w:rPr>
        <w:t xml:space="preserve">Ad 2d. </w:t>
      </w:r>
      <w:r w:rsidRPr="006149F1">
        <w:rPr>
          <w:rFonts w:ascii="Times New Roman" w:hAnsi="Times New Roman" w:cs="Times New Roman"/>
        </w:rPr>
        <w:t>Na analizowanym obszarze znajdują się indywidu</w:t>
      </w:r>
      <w:r>
        <w:rPr>
          <w:rFonts w:ascii="Times New Roman" w:hAnsi="Times New Roman" w:cs="Times New Roman"/>
        </w:rPr>
        <w:t>alne gospodarstwa rolno-hodowlane</w:t>
      </w:r>
      <w:r w:rsidRPr="006149F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Ponadto w Ksawerowie na działkach nr 171/5, 170/3, 170/4 </w:t>
      </w:r>
      <w:r w:rsidR="00807564">
        <w:rPr>
          <w:rFonts w:ascii="Times New Roman" w:hAnsi="Times New Roman" w:cs="Times New Roman"/>
        </w:rPr>
        <w:t>znajdują</w:t>
      </w:r>
      <w:r>
        <w:rPr>
          <w:rFonts w:ascii="Times New Roman" w:hAnsi="Times New Roman" w:cs="Times New Roman"/>
        </w:rPr>
        <w:t xml:space="preserve"> się budynki inwentarsk</w:t>
      </w:r>
      <w:r w:rsidR="00807564">
        <w:rPr>
          <w:rFonts w:ascii="Times New Roman" w:hAnsi="Times New Roman" w:cs="Times New Roman"/>
        </w:rPr>
        <w:t>ie, tj.</w:t>
      </w:r>
      <w:r w:rsidRPr="006149F1">
        <w:rPr>
          <w:rFonts w:ascii="Times New Roman" w:hAnsi="Times New Roman" w:cs="Times New Roman"/>
        </w:rPr>
        <w:t xml:space="preserve"> tuczarni</w:t>
      </w:r>
      <w:r w:rsidR="00807564">
        <w:rPr>
          <w:rFonts w:ascii="Times New Roman" w:hAnsi="Times New Roman" w:cs="Times New Roman"/>
        </w:rPr>
        <w:t>e</w:t>
      </w:r>
      <w:r w:rsidRPr="006149F1">
        <w:rPr>
          <w:rFonts w:ascii="Times New Roman" w:hAnsi="Times New Roman" w:cs="Times New Roman"/>
        </w:rPr>
        <w:t xml:space="preserve"> trzody chlewnej</w:t>
      </w:r>
      <w:r w:rsidR="00807564">
        <w:rPr>
          <w:rFonts w:ascii="Times New Roman" w:hAnsi="Times New Roman" w:cs="Times New Roman"/>
        </w:rPr>
        <w:t>.</w:t>
      </w:r>
    </w:p>
    <w:p w:rsidR="00384471" w:rsidRPr="00B132B4" w:rsidRDefault="00807564" w:rsidP="00B132B4">
      <w:pPr>
        <w:spacing w:before="60" w:after="0" w:line="312" w:lineRule="auto"/>
        <w:jc w:val="both"/>
        <w:rPr>
          <w:rFonts w:ascii="Times New Roman" w:hAnsi="Times New Roman" w:cs="Times New Roman"/>
        </w:rPr>
      </w:pPr>
      <w:r w:rsidRPr="00807564">
        <w:rPr>
          <w:rFonts w:ascii="Times New Roman" w:hAnsi="Times New Roman" w:cs="Times New Roman"/>
          <w:b/>
        </w:rPr>
        <w:t>Ad 2.</w:t>
      </w:r>
      <w:r>
        <w:rPr>
          <w:rFonts w:ascii="Times New Roman" w:hAnsi="Times New Roman" w:cs="Times New Roman"/>
        </w:rPr>
        <w:t xml:space="preserve"> </w:t>
      </w:r>
      <w:r w:rsidRPr="00807564">
        <w:rPr>
          <w:rFonts w:ascii="Times New Roman" w:hAnsi="Times New Roman" w:cs="Times New Roman"/>
        </w:rPr>
        <w:t>Na działce nr 19 w Lipinach</w:t>
      </w:r>
      <w:r>
        <w:rPr>
          <w:rFonts w:ascii="Times New Roman" w:hAnsi="Times New Roman" w:cs="Times New Roman"/>
        </w:rPr>
        <w:t xml:space="preserve"> (należącej do Gminy Nowosolna)</w:t>
      </w:r>
      <w:r w:rsidRPr="00807564">
        <w:rPr>
          <w:rFonts w:ascii="Times New Roman" w:hAnsi="Times New Roman" w:cs="Times New Roman"/>
        </w:rPr>
        <w:t xml:space="preserve"> planowana jest budowa </w:t>
      </w:r>
      <w:r w:rsidRPr="00807564">
        <w:rPr>
          <w:rFonts w:ascii="Times New Roman" w:eastAsia="Times New Roman" w:hAnsi="Times New Roman" w:cs="Times New Roman"/>
          <w:bCs/>
          <w:lang w:eastAsia="ar-SA"/>
        </w:rPr>
        <w:t>nowego</w:t>
      </w:r>
      <w:r w:rsidRPr="00807564">
        <w:rPr>
          <w:rFonts w:ascii="Times New Roman" w:eastAsia="Times New Roman" w:hAnsi="Times New Roman" w:cs="Times New Roman"/>
          <w:bCs/>
          <w:lang w:eastAsia="ar-SA"/>
        </w:rPr>
        <w:t xml:space="preserve"> budyn</w:t>
      </w:r>
      <w:r w:rsidRPr="00807564">
        <w:rPr>
          <w:rFonts w:ascii="Times New Roman" w:eastAsia="Times New Roman" w:hAnsi="Times New Roman" w:cs="Times New Roman"/>
          <w:bCs/>
          <w:lang w:eastAsia="ar-SA"/>
        </w:rPr>
        <w:t>ku</w:t>
      </w:r>
      <w:r w:rsidRPr="00807564">
        <w:rPr>
          <w:rFonts w:ascii="Times New Roman" w:eastAsia="Times New Roman" w:hAnsi="Times New Roman" w:cs="Times New Roman"/>
          <w:bCs/>
          <w:lang w:eastAsia="ar-SA"/>
        </w:rPr>
        <w:t xml:space="preserve"> przeznaczon</w:t>
      </w:r>
      <w:r w:rsidRPr="00807564">
        <w:rPr>
          <w:rFonts w:ascii="Times New Roman" w:eastAsia="Times New Roman" w:hAnsi="Times New Roman" w:cs="Times New Roman"/>
          <w:bCs/>
          <w:lang w:eastAsia="ar-SA"/>
        </w:rPr>
        <w:t>ego</w:t>
      </w:r>
      <w:r w:rsidRPr="00807564">
        <w:rPr>
          <w:rFonts w:ascii="Times New Roman" w:eastAsia="Times New Roman" w:hAnsi="Times New Roman" w:cs="Times New Roman"/>
          <w:bCs/>
          <w:lang w:eastAsia="ar-SA"/>
        </w:rPr>
        <w:t xml:space="preserve"> na przedszkole wraz z zapleczem socjalnym i gastronomicznym</w:t>
      </w:r>
      <w:r w:rsidRPr="00807564">
        <w:rPr>
          <w:rFonts w:ascii="Times New Roman" w:eastAsia="Times New Roman" w:hAnsi="Times New Roman" w:cs="Times New Roman"/>
          <w:bCs/>
          <w:lang w:eastAsia="ar-SA"/>
        </w:rPr>
        <w:t xml:space="preserve">. </w:t>
      </w:r>
      <w:r w:rsidR="00BE12A0">
        <w:rPr>
          <w:rFonts w:ascii="Times New Roman" w:eastAsia="Times New Roman" w:hAnsi="Times New Roman" w:cs="Times New Roman"/>
          <w:bCs/>
          <w:lang w:eastAsia="ar-SA"/>
        </w:rPr>
        <w:t>Na</w:t>
      </w:r>
      <w:bookmarkStart w:id="0" w:name="_GoBack"/>
      <w:bookmarkEnd w:id="0"/>
      <w:r w:rsidRPr="00807564">
        <w:rPr>
          <w:rFonts w:ascii="Times New Roman" w:eastAsia="Times New Roman" w:hAnsi="Times New Roman" w:cs="Times New Roman"/>
          <w:bCs/>
          <w:lang w:eastAsia="ar-SA"/>
        </w:rPr>
        <w:t xml:space="preserve"> terenie szkolnym zostanie przebudowany układ komunikacji wewnętrznej oraz zostaną utworzone nowe miejsca postojowe w miejs</w:t>
      </w:r>
      <w:r w:rsidR="00B132B4">
        <w:rPr>
          <w:rFonts w:ascii="Times New Roman" w:eastAsia="Times New Roman" w:hAnsi="Times New Roman" w:cs="Times New Roman"/>
          <w:bCs/>
          <w:lang w:eastAsia="ar-SA"/>
        </w:rPr>
        <w:t xml:space="preserve">cu dawnej krańcówki autobusowej. </w:t>
      </w:r>
      <w:r>
        <w:rPr>
          <w:rFonts w:ascii="Times New Roman" w:hAnsi="Times New Roman" w:cs="Times New Roman"/>
        </w:rPr>
        <w:t xml:space="preserve">Ponadto w chwili obecnej trwa procedura sporządzenia </w:t>
      </w:r>
      <w:r w:rsidRPr="00FF7AFF">
        <w:rPr>
          <w:rFonts w:ascii="Times New Roman" w:hAnsi="Times New Roman"/>
        </w:rPr>
        <w:t>miejscowego planu zagospodarowania przestrzennego gminy Nowosolna obejmującego część obszaru miejscowości Lipiny</w:t>
      </w:r>
      <w:r>
        <w:rPr>
          <w:rFonts w:ascii="Times New Roman" w:hAnsi="Times New Roman"/>
        </w:rPr>
        <w:t xml:space="preserve"> dla obszaru wyznaczonego w załączniku do </w:t>
      </w:r>
      <w:r w:rsidRPr="00807564">
        <w:rPr>
          <w:rFonts w:ascii="Times New Roman" w:hAnsi="Times New Roman"/>
        </w:rPr>
        <w:t>uchwał</w:t>
      </w:r>
      <w:r w:rsidRPr="00807564">
        <w:rPr>
          <w:rFonts w:ascii="Times New Roman" w:hAnsi="Times New Roman"/>
        </w:rPr>
        <w:t>y</w:t>
      </w:r>
      <w:r w:rsidRPr="00807564">
        <w:rPr>
          <w:rFonts w:ascii="Times New Roman" w:hAnsi="Times New Roman"/>
        </w:rPr>
        <w:t xml:space="preserve"> Nr LIX/398/22</w:t>
      </w:r>
      <w:r>
        <w:rPr>
          <w:rFonts w:ascii="Times New Roman" w:hAnsi="Times New Roman"/>
        </w:rPr>
        <w:t xml:space="preserve"> Rady Gminy Nowosolna</w:t>
      </w:r>
      <w:r w:rsidRPr="00807564">
        <w:rPr>
          <w:rFonts w:ascii="Times New Roman" w:hAnsi="Times New Roman"/>
        </w:rPr>
        <w:t xml:space="preserve"> z dnia 26 października 2022 r. </w:t>
      </w:r>
      <w:r>
        <w:rPr>
          <w:rFonts w:ascii="Times New Roman" w:hAnsi="Times New Roman"/>
        </w:rPr>
        <w:t>W projekcie planu zostaną wyznaczone tereny usługowo-produkcyjne z dopuszczeniem możliwości realizacji</w:t>
      </w:r>
      <w:r w:rsidRPr="00807564">
        <w:rPr>
          <w:rFonts w:ascii="Times New Roman" w:hAnsi="Times New Roman" w:cs="Times New Roman"/>
        </w:rPr>
        <w:t xml:space="preserve"> </w:t>
      </w:r>
      <w:r w:rsidRPr="00807564">
        <w:rPr>
          <w:rFonts w:ascii="Times New Roman" w:hAnsi="Times New Roman"/>
        </w:rPr>
        <w:t>ur</w:t>
      </w:r>
      <w:r w:rsidR="00B132B4">
        <w:rPr>
          <w:rFonts w:ascii="Times New Roman" w:hAnsi="Times New Roman"/>
        </w:rPr>
        <w:t>ządzeń wytwarzających energię z </w:t>
      </w:r>
      <w:r w:rsidRPr="00807564">
        <w:rPr>
          <w:rFonts w:ascii="Times New Roman" w:hAnsi="Times New Roman"/>
        </w:rPr>
        <w:t xml:space="preserve">odnawialnych źródeł energii, wykorzystujących energię słoneczną, o mocy przekraczającej 500 </w:t>
      </w:r>
      <w:proofErr w:type="spellStart"/>
      <w:r w:rsidRPr="00807564">
        <w:rPr>
          <w:rFonts w:ascii="Times New Roman" w:hAnsi="Times New Roman"/>
        </w:rPr>
        <w:t>kW</w:t>
      </w:r>
      <w:r w:rsidR="00B132B4">
        <w:rPr>
          <w:rFonts w:ascii="Times New Roman" w:hAnsi="Times New Roman"/>
        </w:rPr>
        <w:t>.</w:t>
      </w:r>
      <w:proofErr w:type="spellEnd"/>
    </w:p>
    <w:p w:rsidR="00384471" w:rsidRDefault="00B132B4" w:rsidP="00384471">
      <w:pPr>
        <w:spacing w:after="0" w:line="312" w:lineRule="auto"/>
        <w:jc w:val="both"/>
        <w:rPr>
          <w:rFonts w:ascii="Times New Roman" w:eastAsia="Times New Roman" w:hAnsi="Times New Roman" w:cs="Times New Roman"/>
          <w:b/>
          <w:u w:val="single"/>
          <w:lang w:eastAsia="pl-PL"/>
        </w:rPr>
      </w:pPr>
      <w:r w:rsidRPr="00384471">
        <w:rPr>
          <w:rFonts w:ascii="Times New Roman" w:eastAsia="Times New Roman" w:hAnsi="Times New Roman" w:cs="Times New Roman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3195955</wp:posOffset>
                </wp:positionH>
                <wp:positionV relativeFrom="paragraph">
                  <wp:posOffset>129540</wp:posOffset>
                </wp:positionV>
                <wp:extent cx="2559050" cy="1327150"/>
                <wp:effectExtent l="0" t="0" r="0" b="635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9050" cy="1327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4471" w:rsidRPr="00384471" w:rsidRDefault="00384471" w:rsidP="00384471">
                            <w:pPr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384471">
                              <w:rPr>
                                <w:rFonts w:ascii="Times New Roman" w:hAnsi="Times New Roman" w:cs="Times New Roman"/>
                                <w:b/>
                              </w:rPr>
                              <w:t>Z up. WÓJTA</w:t>
                            </w:r>
                          </w:p>
                          <w:p w:rsidR="00384471" w:rsidRPr="00384471" w:rsidRDefault="00384471" w:rsidP="00384471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</w:pPr>
                            <w:r w:rsidRPr="00384471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Sławomir Jasiński</w:t>
                            </w:r>
                            <w:r w:rsidRPr="00384471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br/>
                            </w:r>
                            <w:r w:rsidRPr="0038447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Sekretarz Gminy</w:t>
                            </w:r>
                          </w:p>
                          <w:p w:rsidR="00384471" w:rsidRPr="00384471" w:rsidRDefault="00384471" w:rsidP="00384471">
                            <w:pPr>
                              <w:spacing w:before="24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84471">
                              <w:rPr>
                                <w:rFonts w:ascii="Times New Roman" w:hAnsi="Times New Roman" w:cs="Times New Roman"/>
                              </w:rPr>
                              <w:t xml:space="preserve">/dokument opatrzony kwalifikowanym </w:t>
                            </w:r>
                            <w:r w:rsidRPr="00384471">
                              <w:rPr>
                                <w:rFonts w:ascii="Times New Roman" w:hAnsi="Times New Roman" w:cs="Times New Roman"/>
                              </w:rPr>
                              <w:br/>
                              <w:t>podpisem elektronicznym/</w:t>
                            </w:r>
                          </w:p>
                          <w:p w:rsidR="00384471" w:rsidRDefault="0038447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51.65pt;margin-top:10.2pt;width:201.5pt;height:10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" filled="f" stroked="f">
                <v:textbox>
                  <w:txbxContent>
                    <w:p w:rsidR="00384471" w:rsidRPr="00384471" w:rsidRDefault="00384471" w:rsidP="00384471">
                      <w:pPr>
                        <w:spacing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384471">
                        <w:rPr>
                          <w:rFonts w:ascii="Times New Roman" w:hAnsi="Times New Roman" w:cs="Times New Roman"/>
                          <w:b/>
                        </w:rPr>
                        <w:t>Z up. WÓJTA</w:t>
                      </w:r>
                    </w:p>
                    <w:p w:rsidR="00384471" w:rsidRPr="00384471" w:rsidRDefault="00384471" w:rsidP="00384471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</w:rPr>
                      </w:pPr>
                      <w:r w:rsidRPr="00384471">
                        <w:rPr>
                          <w:rFonts w:ascii="Times New Roman" w:hAnsi="Times New Roman" w:cs="Times New Roman"/>
                          <w:b/>
                          <w:i/>
                        </w:rPr>
                        <w:t>Sławomir Jasiński</w:t>
                      </w:r>
                      <w:r w:rsidRPr="00384471">
                        <w:rPr>
                          <w:rFonts w:ascii="Times New Roman" w:hAnsi="Times New Roman" w:cs="Times New Roman"/>
                          <w:b/>
                          <w:i/>
                        </w:rPr>
                        <w:br/>
                      </w:r>
                      <w:r w:rsidRPr="00384471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Sekretarz Gminy</w:t>
                      </w:r>
                    </w:p>
                    <w:p w:rsidR="00384471" w:rsidRPr="00384471" w:rsidRDefault="00384471" w:rsidP="00384471">
                      <w:pPr>
                        <w:spacing w:before="24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384471">
                        <w:rPr>
                          <w:rFonts w:ascii="Times New Roman" w:hAnsi="Times New Roman" w:cs="Times New Roman"/>
                        </w:rPr>
                        <w:t xml:space="preserve">/dokument opatrzony kwalifikowanym </w:t>
                      </w:r>
                      <w:r w:rsidRPr="00384471">
                        <w:rPr>
                          <w:rFonts w:ascii="Times New Roman" w:hAnsi="Times New Roman" w:cs="Times New Roman"/>
                        </w:rPr>
                        <w:br/>
                        <w:t>podpisem elektronicznym/</w:t>
                      </w:r>
                    </w:p>
                    <w:p w:rsidR="00384471" w:rsidRDefault="00384471"/>
                  </w:txbxContent>
                </v:textbox>
                <w10:wrap type="square"/>
              </v:shape>
            </w:pict>
          </mc:Fallback>
        </mc:AlternateContent>
      </w:r>
    </w:p>
    <w:p w:rsidR="00384471" w:rsidRDefault="00384471" w:rsidP="00384471">
      <w:pPr>
        <w:spacing w:after="0" w:line="312" w:lineRule="auto"/>
        <w:jc w:val="both"/>
        <w:rPr>
          <w:rFonts w:ascii="Times New Roman" w:eastAsia="Times New Roman" w:hAnsi="Times New Roman" w:cs="Times New Roman"/>
          <w:b/>
          <w:u w:val="single"/>
          <w:lang w:eastAsia="pl-PL"/>
        </w:rPr>
      </w:pPr>
    </w:p>
    <w:p w:rsidR="00A22623" w:rsidRPr="00DB4D82" w:rsidRDefault="00A22623" w:rsidP="00565FCA">
      <w:pPr>
        <w:spacing w:after="0"/>
        <w:rPr>
          <w:rFonts w:ascii="Times New Roman" w:eastAsia="Times New Roman" w:hAnsi="Times New Roman" w:cs="Times New Roman"/>
          <w:b/>
          <w:bCs/>
          <w:u w:val="single"/>
          <w:lang w:eastAsia="ar-SA"/>
        </w:rPr>
      </w:pPr>
    </w:p>
    <w:p w:rsidR="0028493B" w:rsidRPr="00DB4D82" w:rsidRDefault="0028493B" w:rsidP="000C7620">
      <w:pPr>
        <w:pStyle w:val="NormalnyWeb"/>
        <w:spacing w:before="0" w:beforeAutospacing="0" w:after="0" w:line="276" w:lineRule="auto"/>
        <w:rPr>
          <w:iCs/>
          <w:sz w:val="22"/>
          <w:szCs w:val="22"/>
        </w:rPr>
      </w:pPr>
      <w:r w:rsidRPr="00DB4D82">
        <w:rPr>
          <w:iCs/>
          <w:sz w:val="22"/>
          <w:szCs w:val="22"/>
        </w:rPr>
        <w:t xml:space="preserve">Sprawę prowadzi: </w:t>
      </w:r>
    </w:p>
    <w:p w:rsidR="0028493B" w:rsidRPr="00DB4D82" w:rsidRDefault="002241E7" w:rsidP="000C7620">
      <w:pPr>
        <w:pStyle w:val="NormalnyWeb"/>
        <w:spacing w:before="0" w:beforeAutospacing="0" w:after="0" w:line="276" w:lineRule="auto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Starszy </w:t>
      </w:r>
      <w:r w:rsidR="00D1276E" w:rsidRPr="00DB4D82">
        <w:rPr>
          <w:iCs/>
          <w:sz w:val="22"/>
          <w:szCs w:val="22"/>
        </w:rPr>
        <w:t>I</w:t>
      </w:r>
      <w:r w:rsidR="0028493B" w:rsidRPr="00DB4D82">
        <w:rPr>
          <w:iCs/>
          <w:sz w:val="22"/>
          <w:szCs w:val="22"/>
        </w:rPr>
        <w:t>nspektor – Krzysztof Potakowski</w:t>
      </w:r>
    </w:p>
    <w:p w:rsidR="00384471" w:rsidRDefault="0028493B" w:rsidP="00384471">
      <w:pPr>
        <w:pStyle w:val="NormalnyWeb"/>
        <w:spacing w:before="0" w:beforeAutospacing="0" w:after="0" w:line="276" w:lineRule="auto"/>
        <w:rPr>
          <w:iCs/>
          <w:sz w:val="22"/>
          <w:szCs w:val="22"/>
        </w:rPr>
      </w:pPr>
      <w:r w:rsidRPr="00DB4D82">
        <w:rPr>
          <w:iCs/>
          <w:sz w:val="22"/>
          <w:szCs w:val="22"/>
        </w:rPr>
        <w:t>Urząd Gminy Nowosolna</w:t>
      </w:r>
    </w:p>
    <w:p w:rsidR="00D74E4B" w:rsidRPr="00384471" w:rsidRDefault="0028493B" w:rsidP="00384471">
      <w:pPr>
        <w:pStyle w:val="NormalnyWeb"/>
        <w:spacing w:before="0" w:beforeAutospacing="0" w:after="0" w:line="276" w:lineRule="auto"/>
        <w:rPr>
          <w:iCs/>
          <w:sz w:val="22"/>
          <w:szCs w:val="22"/>
        </w:rPr>
      </w:pPr>
      <w:r w:rsidRPr="00DB4D82">
        <w:rPr>
          <w:iCs/>
          <w:sz w:val="22"/>
          <w:szCs w:val="22"/>
        </w:rPr>
        <w:t>tel. 42 616-45-29</w:t>
      </w:r>
    </w:p>
    <w:sectPr w:rsidR="00D74E4B" w:rsidRPr="00384471" w:rsidSect="00384471"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3DA8" w:rsidRDefault="005A3DA8" w:rsidP="00DC2FA1">
      <w:pPr>
        <w:spacing w:after="0" w:line="240" w:lineRule="auto"/>
      </w:pPr>
      <w:r>
        <w:separator/>
      </w:r>
    </w:p>
  </w:endnote>
  <w:endnote w:type="continuationSeparator" w:id="0">
    <w:p w:rsidR="005A3DA8" w:rsidRDefault="005A3DA8" w:rsidP="00DC2F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3DA8" w:rsidRDefault="005A3DA8" w:rsidP="00DC2FA1">
      <w:pPr>
        <w:spacing w:after="0" w:line="240" w:lineRule="auto"/>
      </w:pPr>
      <w:r>
        <w:separator/>
      </w:r>
    </w:p>
  </w:footnote>
  <w:footnote w:type="continuationSeparator" w:id="0">
    <w:p w:rsidR="005A3DA8" w:rsidRDefault="005A3DA8" w:rsidP="00DC2F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2548" w:rsidRDefault="00AC2548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7412109A" wp14:editId="7413D0AA">
          <wp:simplePos x="0" y="0"/>
          <wp:positionH relativeFrom="margin">
            <wp:posOffset>-862962</wp:posOffset>
          </wp:positionH>
          <wp:positionV relativeFrom="margin">
            <wp:posOffset>-852805</wp:posOffset>
          </wp:positionV>
          <wp:extent cx="7560000" cy="10607500"/>
          <wp:effectExtent l="0" t="0" r="3175" b="381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 nowosolna krzywe v1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07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Segoe UI" w:hAnsi="Segoe UI" w:cs="OpenSymbo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62C741F"/>
    <w:multiLevelType w:val="hybridMultilevel"/>
    <w:tmpl w:val="276CA4D4"/>
    <w:lvl w:ilvl="0" w:tplc="5928BA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8500A"/>
    <w:multiLevelType w:val="multilevel"/>
    <w:tmpl w:val="B8A62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1C7F05"/>
    <w:multiLevelType w:val="hybridMultilevel"/>
    <w:tmpl w:val="7FD0B17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1534A48"/>
    <w:multiLevelType w:val="hybridMultilevel"/>
    <w:tmpl w:val="125A4B3E"/>
    <w:lvl w:ilvl="0" w:tplc="6AEAEA6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686803"/>
    <w:multiLevelType w:val="hybridMultilevel"/>
    <w:tmpl w:val="3064F4AC"/>
    <w:lvl w:ilvl="0" w:tplc="6AEAEA6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2F4668"/>
    <w:multiLevelType w:val="multilevel"/>
    <w:tmpl w:val="C9B83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C11C0B"/>
    <w:multiLevelType w:val="hybridMultilevel"/>
    <w:tmpl w:val="0456B4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422949"/>
    <w:multiLevelType w:val="multilevel"/>
    <w:tmpl w:val="12DAB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2C300D"/>
    <w:multiLevelType w:val="hybridMultilevel"/>
    <w:tmpl w:val="3D8CB1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8530CD"/>
    <w:multiLevelType w:val="hybridMultilevel"/>
    <w:tmpl w:val="C570E126"/>
    <w:lvl w:ilvl="0" w:tplc="5928BA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0E31B2"/>
    <w:multiLevelType w:val="hybridMultilevel"/>
    <w:tmpl w:val="78E6B336"/>
    <w:lvl w:ilvl="0" w:tplc="6AEAEA64">
      <w:start w:val="1"/>
      <w:numFmt w:val="bullet"/>
      <w:lvlText w:val="-"/>
      <w:lvlJc w:val="left"/>
      <w:pPr>
        <w:ind w:left="1428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64EB65A4"/>
    <w:multiLevelType w:val="hybridMultilevel"/>
    <w:tmpl w:val="0D942D92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5DA2A68"/>
    <w:multiLevelType w:val="hybridMultilevel"/>
    <w:tmpl w:val="43FA344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6313E03"/>
    <w:multiLevelType w:val="hybridMultilevel"/>
    <w:tmpl w:val="8EC0CA9A"/>
    <w:lvl w:ilvl="0" w:tplc="D4EC1B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FE5ACD"/>
    <w:multiLevelType w:val="hybridMultilevel"/>
    <w:tmpl w:val="7D56E326"/>
    <w:lvl w:ilvl="0" w:tplc="6AEAEA6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D076D2"/>
    <w:multiLevelType w:val="hybridMultilevel"/>
    <w:tmpl w:val="58562EA8"/>
    <w:lvl w:ilvl="0" w:tplc="6AEAEA6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E22396"/>
    <w:multiLevelType w:val="hybridMultilevel"/>
    <w:tmpl w:val="CAC45200"/>
    <w:lvl w:ilvl="0" w:tplc="6AEAEA6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4345C3"/>
    <w:multiLevelType w:val="hybridMultilevel"/>
    <w:tmpl w:val="01E2A89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768064B4"/>
    <w:multiLevelType w:val="hybridMultilevel"/>
    <w:tmpl w:val="3CD62EF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13"/>
  </w:num>
  <w:num w:numId="5">
    <w:abstractNumId w:val="9"/>
  </w:num>
  <w:num w:numId="6">
    <w:abstractNumId w:val="7"/>
  </w:num>
  <w:num w:numId="7">
    <w:abstractNumId w:val="3"/>
  </w:num>
  <w:num w:numId="8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5"/>
  </w:num>
  <w:num w:numId="11">
    <w:abstractNumId w:val="16"/>
  </w:num>
  <w:num w:numId="12">
    <w:abstractNumId w:val="8"/>
  </w:num>
  <w:num w:numId="13">
    <w:abstractNumId w:val="4"/>
  </w:num>
  <w:num w:numId="14">
    <w:abstractNumId w:val="14"/>
  </w:num>
  <w:num w:numId="15">
    <w:abstractNumId w:val="20"/>
  </w:num>
  <w:num w:numId="16">
    <w:abstractNumId w:val="19"/>
  </w:num>
  <w:num w:numId="17">
    <w:abstractNumId w:val="17"/>
  </w:num>
  <w:num w:numId="18">
    <w:abstractNumId w:val="18"/>
  </w:num>
  <w:num w:numId="19">
    <w:abstractNumId w:val="5"/>
  </w:num>
  <w:num w:numId="20">
    <w:abstractNumId w:val="6"/>
  </w:num>
  <w:num w:numId="21">
    <w:abstractNumId w:val="12"/>
  </w:num>
  <w:num w:numId="22">
    <w:abstractNumId w:val="11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evenAndOddHeaders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EC9BEC4C-AD52-4C27-84F2-8CE4502DA21B}"/>
  </w:docVars>
  <w:rsids>
    <w:rsidRoot w:val="00DC2FA1"/>
    <w:rsid w:val="00011F2B"/>
    <w:rsid w:val="000212BD"/>
    <w:rsid w:val="000214FB"/>
    <w:rsid w:val="0002321E"/>
    <w:rsid w:val="0002744C"/>
    <w:rsid w:val="00027AE0"/>
    <w:rsid w:val="00046FF1"/>
    <w:rsid w:val="000470D7"/>
    <w:rsid w:val="00047AA1"/>
    <w:rsid w:val="00057123"/>
    <w:rsid w:val="00065A96"/>
    <w:rsid w:val="00070455"/>
    <w:rsid w:val="000A2635"/>
    <w:rsid w:val="000B6AD1"/>
    <w:rsid w:val="000C6D68"/>
    <w:rsid w:val="000C7620"/>
    <w:rsid w:val="000D6902"/>
    <w:rsid w:val="000D6CAA"/>
    <w:rsid w:val="00105F54"/>
    <w:rsid w:val="00132851"/>
    <w:rsid w:val="00145EAF"/>
    <w:rsid w:val="00152784"/>
    <w:rsid w:val="0015541E"/>
    <w:rsid w:val="00157BC1"/>
    <w:rsid w:val="00161522"/>
    <w:rsid w:val="00161A52"/>
    <w:rsid w:val="00167058"/>
    <w:rsid w:val="00177572"/>
    <w:rsid w:val="001B07EC"/>
    <w:rsid w:val="001B594E"/>
    <w:rsid w:val="001C0763"/>
    <w:rsid w:val="001C1E38"/>
    <w:rsid w:val="001E731F"/>
    <w:rsid w:val="001F1D2D"/>
    <w:rsid w:val="00201B10"/>
    <w:rsid w:val="00202525"/>
    <w:rsid w:val="00211CE7"/>
    <w:rsid w:val="00220893"/>
    <w:rsid w:val="002241E7"/>
    <w:rsid w:val="00225CD3"/>
    <w:rsid w:val="002333B7"/>
    <w:rsid w:val="00233F2B"/>
    <w:rsid w:val="00234279"/>
    <w:rsid w:val="00261953"/>
    <w:rsid w:val="002720D5"/>
    <w:rsid w:val="0028493B"/>
    <w:rsid w:val="002908DC"/>
    <w:rsid w:val="002976F7"/>
    <w:rsid w:val="002B4CEC"/>
    <w:rsid w:val="002B7F14"/>
    <w:rsid w:val="002D3FF1"/>
    <w:rsid w:val="002E1B73"/>
    <w:rsid w:val="002F0F7D"/>
    <w:rsid w:val="002F3B5A"/>
    <w:rsid w:val="00302A51"/>
    <w:rsid w:val="00317320"/>
    <w:rsid w:val="0032375B"/>
    <w:rsid w:val="003246A2"/>
    <w:rsid w:val="00327789"/>
    <w:rsid w:val="003362B9"/>
    <w:rsid w:val="0034122F"/>
    <w:rsid w:val="00353601"/>
    <w:rsid w:val="00374AAF"/>
    <w:rsid w:val="00381119"/>
    <w:rsid w:val="00384471"/>
    <w:rsid w:val="00390E77"/>
    <w:rsid w:val="003D0ED5"/>
    <w:rsid w:val="003E65E1"/>
    <w:rsid w:val="003F2346"/>
    <w:rsid w:val="004103BC"/>
    <w:rsid w:val="00423F47"/>
    <w:rsid w:val="00424145"/>
    <w:rsid w:val="00446E9D"/>
    <w:rsid w:val="00457A10"/>
    <w:rsid w:val="0046420A"/>
    <w:rsid w:val="00473483"/>
    <w:rsid w:val="004818C8"/>
    <w:rsid w:val="00493401"/>
    <w:rsid w:val="004A05EC"/>
    <w:rsid w:val="004A18F8"/>
    <w:rsid w:val="004E66DD"/>
    <w:rsid w:val="00513741"/>
    <w:rsid w:val="005276F8"/>
    <w:rsid w:val="00534896"/>
    <w:rsid w:val="00565FCA"/>
    <w:rsid w:val="005818D5"/>
    <w:rsid w:val="00582B90"/>
    <w:rsid w:val="0058716B"/>
    <w:rsid w:val="00593AE6"/>
    <w:rsid w:val="005A31F4"/>
    <w:rsid w:val="005A3DA8"/>
    <w:rsid w:val="005B2E6F"/>
    <w:rsid w:val="005B3D3B"/>
    <w:rsid w:val="005C2044"/>
    <w:rsid w:val="005D3C66"/>
    <w:rsid w:val="005D489F"/>
    <w:rsid w:val="005D4EBE"/>
    <w:rsid w:val="005F737C"/>
    <w:rsid w:val="0061090A"/>
    <w:rsid w:val="00610F99"/>
    <w:rsid w:val="006149F1"/>
    <w:rsid w:val="00616AA4"/>
    <w:rsid w:val="00620031"/>
    <w:rsid w:val="00643483"/>
    <w:rsid w:val="00653E19"/>
    <w:rsid w:val="00680796"/>
    <w:rsid w:val="006A18B1"/>
    <w:rsid w:val="006B0D8D"/>
    <w:rsid w:val="006F44A6"/>
    <w:rsid w:val="00713F85"/>
    <w:rsid w:val="0072239D"/>
    <w:rsid w:val="0072382E"/>
    <w:rsid w:val="00734FE7"/>
    <w:rsid w:val="0074004F"/>
    <w:rsid w:val="00772C02"/>
    <w:rsid w:val="0077589F"/>
    <w:rsid w:val="0078083C"/>
    <w:rsid w:val="00786A22"/>
    <w:rsid w:val="00795113"/>
    <w:rsid w:val="00795529"/>
    <w:rsid w:val="0079666B"/>
    <w:rsid w:val="007A4BD3"/>
    <w:rsid w:val="007B0FF1"/>
    <w:rsid w:val="007C50BE"/>
    <w:rsid w:val="007D77BE"/>
    <w:rsid w:val="007E18D4"/>
    <w:rsid w:val="007F02A1"/>
    <w:rsid w:val="007F496C"/>
    <w:rsid w:val="007F49A3"/>
    <w:rsid w:val="007F65CF"/>
    <w:rsid w:val="00802DA7"/>
    <w:rsid w:val="008033D6"/>
    <w:rsid w:val="00807564"/>
    <w:rsid w:val="00831F3F"/>
    <w:rsid w:val="00846C70"/>
    <w:rsid w:val="00850158"/>
    <w:rsid w:val="0085291F"/>
    <w:rsid w:val="00862829"/>
    <w:rsid w:val="0088212E"/>
    <w:rsid w:val="00884F5D"/>
    <w:rsid w:val="00885FE2"/>
    <w:rsid w:val="00895117"/>
    <w:rsid w:val="008A3F35"/>
    <w:rsid w:val="008A4D09"/>
    <w:rsid w:val="008B6934"/>
    <w:rsid w:val="008C006B"/>
    <w:rsid w:val="00922893"/>
    <w:rsid w:val="00923765"/>
    <w:rsid w:val="009358BC"/>
    <w:rsid w:val="0095325B"/>
    <w:rsid w:val="00955A47"/>
    <w:rsid w:val="0098520D"/>
    <w:rsid w:val="0099637A"/>
    <w:rsid w:val="009A6666"/>
    <w:rsid w:val="009C4AB8"/>
    <w:rsid w:val="009D76A4"/>
    <w:rsid w:val="009E0BC6"/>
    <w:rsid w:val="009F0773"/>
    <w:rsid w:val="009F7FB4"/>
    <w:rsid w:val="00A0591E"/>
    <w:rsid w:val="00A12BA9"/>
    <w:rsid w:val="00A22623"/>
    <w:rsid w:val="00A325AD"/>
    <w:rsid w:val="00A43875"/>
    <w:rsid w:val="00A43D34"/>
    <w:rsid w:val="00A47630"/>
    <w:rsid w:val="00A63AAE"/>
    <w:rsid w:val="00A67AAD"/>
    <w:rsid w:val="00A86EDF"/>
    <w:rsid w:val="00A90F53"/>
    <w:rsid w:val="00A93F2F"/>
    <w:rsid w:val="00AC0792"/>
    <w:rsid w:val="00AC2548"/>
    <w:rsid w:val="00AC352D"/>
    <w:rsid w:val="00AC6EBA"/>
    <w:rsid w:val="00AD3BFF"/>
    <w:rsid w:val="00AE237E"/>
    <w:rsid w:val="00B03761"/>
    <w:rsid w:val="00B132B4"/>
    <w:rsid w:val="00B15E18"/>
    <w:rsid w:val="00B22A6C"/>
    <w:rsid w:val="00B232F5"/>
    <w:rsid w:val="00B3770B"/>
    <w:rsid w:val="00B40B05"/>
    <w:rsid w:val="00B46D4E"/>
    <w:rsid w:val="00B567B2"/>
    <w:rsid w:val="00B66467"/>
    <w:rsid w:val="00B71FF8"/>
    <w:rsid w:val="00B879A7"/>
    <w:rsid w:val="00BB1B07"/>
    <w:rsid w:val="00BC26CA"/>
    <w:rsid w:val="00BC5F81"/>
    <w:rsid w:val="00BD610B"/>
    <w:rsid w:val="00BE0751"/>
    <w:rsid w:val="00BE12A0"/>
    <w:rsid w:val="00BE15E5"/>
    <w:rsid w:val="00C00562"/>
    <w:rsid w:val="00C00F6A"/>
    <w:rsid w:val="00C12D8B"/>
    <w:rsid w:val="00C1768B"/>
    <w:rsid w:val="00C30F8E"/>
    <w:rsid w:val="00C32728"/>
    <w:rsid w:val="00C32C8D"/>
    <w:rsid w:val="00C36C4C"/>
    <w:rsid w:val="00C37FF0"/>
    <w:rsid w:val="00C40E17"/>
    <w:rsid w:val="00C50068"/>
    <w:rsid w:val="00C610DA"/>
    <w:rsid w:val="00C740C1"/>
    <w:rsid w:val="00C80BF4"/>
    <w:rsid w:val="00C81B77"/>
    <w:rsid w:val="00C826A4"/>
    <w:rsid w:val="00CC3908"/>
    <w:rsid w:val="00CC3D7A"/>
    <w:rsid w:val="00CD1B05"/>
    <w:rsid w:val="00CD3414"/>
    <w:rsid w:val="00CD7254"/>
    <w:rsid w:val="00CF514C"/>
    <w:rsid w:val="00D05AA0"/>
    <w:rsid w:val="00D1276E"/>
    <w:rsid w:val="00D713E8"/>
    <w:rsid w:val="00D74E4B"/>
    <w:rsid w:val="00DB2F69"/>
    <w:rsid w:val="00DB4D82"/>
    <w:rsid w:val="00DC2890"/>
    <w:rsid w:val="00DC2FA1"/>
    <w:rsid w:val="00DC7787"/>
    <w:rsid w:val="00E0145B"/>
    <w:rsid w:val="00E11B8F"/>
    <w:rsid w:val="00E211C6"/>
    <w:rsid w:val="00E24FD4"/>
    <w:rsid w:val="00E31F3C"/>
    <w:rsid w:val="00E44024"/>
    <w:rsid w:val="00E461CD"/>
    <w:rsid w:val="00E523D5"/>
    <w:rsid w:val="00E5785E"/>
    <w:rsid w:val="00E63CBA"/>
    <w:rsid w:val="00E73EAC"/>
    <w:rsid w:val="00E7593C"/>
    <w:rsid w:val="00E82E68"/>
    <w:rsid w:val="00E84354"/>
    <w:rsid w:val="00E974AB"/>
    <w:rsid w:val="00EA31F1"/>
    <w:rsid w:val="00EA4299"/>
    <w:rsid w:val="00EA67BE"/>
    <w:rsid w:val="00EB02D8"/>
    <w:rsid w:val="00EB6E1E"/>
    <w:rsid w:val="00EC1334"/>
    <w:rsid w:val="00EC4121"/>
    <w:rsid w:val="00EC72BC"/>
    <w:rsid w:val="00EE336E"/>
    <w:rsid w:val="00F207B6"/>
    <w:rsid w:val="00F668CB"/>
    <w:rsid w:val="00F74487"/>
    <w:rsid w:val="00F836A7"/>
    <w:rsid w:val="00FB09E2"/>
    <w:rsid w:val="00FC0175"/>
    <w:rsid w:val="00FC1F74"/>
    <w:rsid w:val="00FC22D1"/>
    <w:rsid w:val="00FC28E2"/>
    <w:rsid w:val="00FD3EEA"/>
    <w:rsid w:val="00FE1DE1"/>
    <w:rsid w:val="00FE7CF4"/>
    <w:rsid w:val="00FF5337"/>
    <w:rsid w:val="00FF6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5:docId w15:val="{32C53CCE-4F63-452D-9DF2-C796C2CFC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831F3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C2F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2FA1"/>
  </w:style>
  <w:style w:type="paragraph" w:styleId="Stopka">
    <w:name w:val="footer"/>
    <w:basedOn w:val="Normalny"/>
    <w:link w:val="StopkaZnak"/>
    <w:uiPriority w:val="99"/>
    <w:unhideWhenUsed/>
    <w:rsid w:val="00DC2F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2FA1"/>
  </w:style>
  <w:style w:type="paragraph" w:styleId="Tekstdymka">
    <w:name w:val="Balloon Text"/>
    <w:basedOn w:val="Normalny"/>
    <w:link w:val="TekstdymkaZnak"/>
    <w:uiPriority w:val="99"/>
    <w:semiHidden/>
    <w:unhideWhenUsed/>
    <w:rsid w:val="00DC2F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2FA1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9E0BC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65FC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9666B"/>
    <w:rPr>
      <w:color w:val="0000FF"/>
      <w:u w:val="single"/>
    </w:rPr>
  </w:style>
  <w:style w:type="character" w:customStyle="1" w:styleId="fn-ref">
    <w:name w:val="fn-ref"/>
    <w:basedOn w:val="Domylnaczcionkaakapitu"/>
    <w:rsid w:val="00EE336E"/>
  </w:style>
  <w:style w:type="paragraph" w:styleId="Tekstpodstawowy">
    <w:name w:val="Body Text"/>
    <w:basedOn w:val="Normalny"/>
    <w:link w:val="TekstpodstawowyZnak"/>
    <w:uiPriority w:val="99"/>
    <w:unhideWhenUsed/>
    <w:rsid w:val="00DC2890"/>
    <w:pPr>
      <w:spacing w:before="120" w:after="0" w:line="360" w:lineRule="auto"/>
      <w:ind w:right="-1"/>
      <w:jc w:val="both"/>
    </w:pPr>
    <w:rPr>
      <w:rFonts w:ascii="Times New Roman" w:hAnsi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C2890"/>
    <w:rPr>
      <w:rFonts w:ascii="Times New Roman" w:hAnsi="Times New Roma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047AA1"/>
    <w:pPr>
      <w:spacing w:after="0" w:line="360" w:lineRule="auto"/>
      <w:ind w:right="-1" w:firstLine="709"/>
      <w:jc w:val="both"/>
    </w:pPr>
    <w:rPr>
      <w:rFonts w:ascii="Times New Roman" w:hAnsi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047AA1"/>
    <w:rPr>
      <w:rFonts w:ascii="Times New Roman" w:hAnsi="Times New Roman"/>
    </w:rPr>
  </w:style>
  <w:style w:type="character" w:customStyle="1" w:styleId="Nagwek2Znak">
    <w:name w:val="Nagłówek 2 Znak"/>
    <w:basedOn w:val="Domylnaczcionkaakapitu"/>
    <w:link w:val="Nagwek2"/>
    <w:uiPriority w:val="9"/>
    <w:rsid w:val="00831F3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3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3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isap.sejm.gov.pl/isap.nsf/download.xsp/WDU20220002556/O/D20222556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9BEC4C-AD52-4C27-84F2-8CE4502DA21B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566DBABF-80FF-4E90-B300-45947B30B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380</Words>
  <Characters>2286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Dudojc</dc:creator>
  <cp:lastModifiedBy>RZG2 Krzysztof Potakowski</cp:lastModifiedBy>
  <cp:revision>4</cp:revision>
  <cp:lastPrinted>2024-02-14T13:17:00Z</cp:lastPrinted>
  <dcterms:created xsi:type="dcterms:W3CDTF">2024-06-13T08:27:00Z</dcterms:created>
  <dcterms:modified xsi:type="dcterms:W3CDTF">2024-06-13T09:25:00Z</dcterms:modified>
</cp:coreProperties>
</file>