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484" w:rsidRPr="000A0E80" w:rsidRDefault="002908DC" w:rsidP="000A0E80">
      <w:pPr>
        <w:tabs>
          <w:tab w:val="left" w:pos="720"/>
        </w:tabs>
        <w:spacing w:before="120" w:after="0"/>
        <w:ind w:firstLine="855"/>
        <w:jc w:val="right"/>
        <w:rPr>
          <w:rFonts w:ascii="Times New Roman" w:eastAsia="Times New Roman" w:hAnsi="Times New Roman" w:cs="Times New Roman"/>
          <w:lang w:eastAsia="ar-SA"/>
        </w:rPr>
      </w:pPr>
      <w:r w:rsidRPr="000A0E80">
        <w:rPr>
          <w:rFonts w:ascii="Times New Roman" w:eastAsia="Times New Roman" w:hAnsi="Times New Roman" w:cs="Times New Roman"/>
          <w:lang w:eastAsia="ar-SA"/>
        </w:rPr>
        <w:t xml:space="preserve">Łódź, dnia </w:t>
      </w:r>
      <w:r w:rsidR="00EF061D">
        <w:rPr>
          <w:rFonts w:ascii="Times New Roman" w:eastAsia="Times New Roman" w:hAnsi="Times New Roman" w:cs="Times New Roman"/>
          <w:lang w:eastAsia="ar-SA"/>
        </w:rPr>
        <w:t>7 maja</w:t>
      </w:r>
      <w:r w:rsidR="00E77B23" w:rsidRPr="000A0E80">
        <w:rPr>
          <w:rFonts w:ascii="Times New Roman" w:eastAsia="Times New Roman" w:hAnsi="Times New Roman" w:cs="Times New Roman"/>
          <w:lang w:eastAsia="ar-SA"/>
        </w:rPr>
        <w:t xml:space="preserve"> </w:t>
      </w:r>
      <w:r w:rsidR="0035096A" w:rsidRPr="000A0E80">
        <w:rPr>
          <w:rFonts w:ascii="Times New Roman" w:eastAsia="Times New Roman" w:hAnsi="Times New Roman" w:cs="Times New Roman"/>
          <w:lang w:eastAsia="ar-SA"/>
        </w:rPr>
        <w:t>202</w:t>
      </w:r>
      <w:r w:rsidR="00291517" w:rsidRPr="000A0E80">
        <w:rPr>
          <w:rFonts w:ascii="Times New Roman" w:eastAsia="Times New Roman" w:hAnsi="Times New Roman" w:cs="Times New Roman"/>
          <w:lang w:eastAsia="ar-SA"/>
        </w:rPr>
        <w:t>4</w:t>
      </w:r>
      <w:r w:rsidR="00027AE0" w:rsidRPr="000A0E80">
        <w:rPr>
          <w:rFonts w:ascii="Times New Roman" w:eastAsia="Times New Roman" w:hAnsi="Times New Roman" w:cs="Times New Roman"/>
          <w:lang w:eastAsia="ar-SA"/>
        </w:rPr>
        <w:t xml:space="preserve"> r.</w:t>
      </w:r>
    </w:p>
    <w:p w:rsidR="00620031" w:rsidRPr="000A0E80" w:rsidRDefault="00EF061D" w:rsidP="00957484">
      <w:pPr>
        <w:tabs>
          <w:tab w:val="left" w:pos="720"/>
        </w:tabs>
        <w:spacing w:after="0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RZG.6723.20</w:t>
      </w:r>
      <w:r w:rsidR="0035096A" w:rsidRPr="000A0E80">
        <w:rPr>
          <w:rFonts w:ascii="Times New Roman" w:eastAsia="Times New Roman" w:hAnsi="Times New Roman" w:cs="Times New Roman"/>
          <w:lang w:eastAsia="ar-SA"/>
        </w:rPr>
        <w:t>.202</w:t>
      </w:r>
      <w:r w:rsidR="00291517" w:rsidRPr="000A0E80">
        <w:rPr>
          <w:rFonts w:ascii="Times New Roman" w:eastAsia="Times New Roman" w:hAnsi="Times New Roman" w:cs="Times New Roman"/>
          <w:lang w:eastAsia="ar-SA"/>
        </w:rPr>
        <w:t>4</w:t>
      </w:r>
      <w:r w:rsidR="0035096A" w:rsidRPr="000A0E80">
        <w:rPr>
          <w:rFonts w:ascii="Times New Roman" w:eastAsia="Times New Roman" w:hAnsi="Times New Roman" w:cs="Times New Roman"/>
          <w:lang w:eastAsia="ar-SA"/>
        </w:rPr>
        <w:t>.KP</w:t>
      </w:r>
    </w:p>
    <w:p w:rsidR="00027AE0" w:rsidRPr="000A0E80" w:rsidRDefault="00027AE0" w:rsidP="00027AE0">
      <w:pPr>
        <w:tabs>
          <w:tab w:val="left" w:pos="720"/>
        </w:tabs>
        <w:spacing w:after="0"/>
        <w:ind w:firstLine="855"/>
        <w:jc w:val="both"/>
        <w:rPr>
          <w:rFonts w:ascii="Times New Roman" w:eastAsia="Times New Roman" w:hAnsi="Times New Roman" w:cs="Times New Roman"/>
          <w:lang w:eastAsia="ar-SA"/>
        </w:rPr>
      </w:pPr>
    </w:p>
    <w:p w:rsidR="00EF061D" w:rsidRDefault="00EF061D" w:rsidP="00EF061D">
      <w:pPr>
        <w:spacing w:after="0" w:line="360" w:lineRule="auto"/>
        <w:ind w:left="5103"/>
        <w:rPr>
          <w:rFonts w:ascii="Times New Roman" w:eastAsia="Times New Roman" w:hAnsi="Times New Roman" w:cs="Times New Roman"/>
          <w:b/>
          <w:bCs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ar-SA"/>
        </w:rPr>
        <w:t>Multiconsult</w:t>
      </w:r>
      <w:proofErr w:type="spellEnd"/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="003766CC">
        <w:rPr>
          <w:rFonts w:ascii="Times New Roman" w:eastAsia="Times New Roman" w:hAnsi="Times New Roman" w:cs="Times New Roman"/>
          <w:b/>
          <w:bCs/>
          <w:lang w:eastAsia="ar-SA"/>
        </w:rPr>
        <w:t xml:space="preserve">Polska </w:t>
      </w:r>
      <w:r>
        <w:rPr>
          <w:rFonts w:ascii="Times New Roman" w:eastAsia="Times New Roman" w:hAnsi="Times New Roman" w:cs="Times New Roman"/>
          <w:b/>
          <w:bCs/>
          <w:lang w:eastAsia="ar-SA"/>
        </w:rPr>
        <w:t>Sp. z o.o.</w:t>
      </w:r>
    </w:p>
    <w:p w:rsidR="00EF061D" w:rsidRDefault="00EF061D" w:rsidP="00EF061D">
      <w:pPr>
        <w:spacing w:after="0" w:line="360" w:lineRule="auto"/>
        <w:ind w:left="5103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ul. Bonifraterska 17</w:t>
      </w:r>
    </w:p>
    <w:p w:rsidR="00EB30D7" w:rsidRPr="000A0E80" w:rsidRDefault="00EF061D" w:rsidP="00EF061D">
      <w:pPr>
        <w:spacing w:after="0" w:line="360" w:lineRule="auto"/>
        <w:ind w:left="5103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00-203 Warszawa</w:t>
      </w:r>
      <w:r w:rsidR="002450E3" w:rsidRPr="000A0E80">
        <w:rPr>
          <w:rFonts w:ascii="Times New Roman" w:eastAsia="Times New Roman" w:hAnsi="Times New Roman" w:cs="Times New Roman"/>
          <w:b/>
          <w:bCs/>
          <w:lang w:eastAsia="ar-SA"/>
        </w:rPr>
        <w:br/>
      </w:r>
    </w:p>
    <w:p w:rsidR="004F43DD" w:rsidRDefault="00923765" w:rsidP="008F7DF1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A0E80">
        <w:rPr>
          <w:rFonts w:ascii="Times New Roman" w:hAnsi="Times New Roman" w:cs="Times New Roman"/>
        </w:rPr>
        <w:t xml:space="preserve">W odpowiedzi na </w:t>
      </w:r>
      <w:r w:rsidR="001C2FE8" w:rsidRPr="000A0E80">
        <w:rPr>
          <w:rFonts w:ascii="Times New Roman" w:hAnsi="Times New Roman" w:cs="Times New Roman"/>
        </w:rPr>
        <w:t>pismo</w:t>
      </w:r>
      <w:r w:rsidR="000C13F0" w:rsidRPr="000A0E80">
        <w:rPr>
          <w:rFonts w:ascii="Times New Roman" w:hAnsi="Times New Roman" w:cs="Times New Roman"/>
        </w:rPr>
        <w:t xml:space="preserve"> </w:t>
      </w:r>
      <w:r w:rsidRPr="000A0E80">
        <w:rPr>
          <w:rFonts w:ascii="Times New Roman" w:hAnsi="Times New Roman" w:cs="Times New Roman"/>
        </w:rPr>
        <w:t xml:space="preserve">z dnia </w:t>
      </w:r>
      <w:r w:rsidR="00EF061D">
        <w:rPr>
          <w:rFonts w:ascii="Times New Roman" w:hAnsi="Times New Roman" w:cs="Times New Roman"/>
        </w:rPr>
        <w:t>02.04</w:t>
      </w:r>
      <w:r w:rsidR="0035096A" w:rsidRPr="000A0E80">
        <w:rPr>
          <w:rFonts w:ascii="Times New Roman" w:hAnsi="Times New Roman" w:cs="Times New Roman"/>
        </w:rPr>
        <w:t>.202</w:t>
      </w:r>
      <w:r w:rsidR="00291517" w:rsidRPr="000A0E80">
        <w:rPr>
          <w:rFonts w:ascii="Times New Roman" w:hAnsi="Times New Roman" w:cs="Times New Roman"/>
        </w:rPr>
        <w:t>4</w:t>
      </w:r>
      <w:r w:rsidR="00227F7C" w:rsidRPr="000A0E80">
        <w:rPr>
          <w:rFonts w:ascii="Times New Roman" w:hAnsi="Times New Roman" w:cs="Times New Roman"/>
        </w:rPr>
        <w:t xml:space="preserve"> r. (data wpływu </w:t>
      </w:r>
      <w:r w:rsidR="00EF061D">
        <w:rPr>
          <w:rFonts w:ascii="Times New Roman" w:hAnsi="Times New Roman" w:cs="Times New Roman"/>
        </w:rPr>
        <w:t>02</w:t>
      </w:r>
      <w:r w:rsidR="00583977" w:rsidRPr="000A0E80">
        <w:rPr>
          <w:rFonts w:ascii="Times New Roman" w:hAnsi="Times New Roman" w:cs="Times New Roman"/>
        </w:rPr>
        <w:t>.</w:t>
      </w:r>
      <w:r w:rsidR="00B00E1E" w:rsidRPr="000A0E80">
        <w:rPr>
          <w:rFonts w:ascii="Times New Roman" w:hAnsi="Times New Roman" w:cs="Times New Roman"/>
        </w:rPr>
        <w:t>0</w:t>
      </w:r>
      <w:r w:rsidR="00EF061D">
        <w:rPr>
          <w:rFonts w:ascii="Times New Roman" w:hAnsi="Times New Roman" w:cs="Times New Roman"/>
        </w:rPr>
        <w:t>4</w:t>
      </w:r>
      <w:r w:rsidR="00227F7C" w:rsidRPr="000A0E80">
        <w:rPr>
          <w:rFonts w:ascii="Times New Roman" w:hAnsi="Times New Roman" w:cs="Times New Roman"/>
        </w:rPr>
        <w:t>.</w:t>
      </w:r>
      <w:r w:rsidR="0035096A" w:rsidRPr="000A0E80">
        <w:rPr>
          <w:rFonts w:ascii="Times New Roman" w:hAnsi="Times New Roman" w:cs="Times New Roman"/>
        </w:rPr>
        <w:t>202</w:t>
      </w:r>
      <w:r w:rsidR="00291517" w:rsidRPr="000A0E80">
        <w:rPr>
          <w:rFonts w:ascii="Times New Roman" w:hAnsi="Times New Roman" w:cs="Times New Roman"/>
        </w:rPr>
        <w:t>4</w:t>
      </w:r>
      <w:r w:rsidR="000C13F0" w:rsidRPr="000A0E80">
        <w:rPr>
          <w:rFonts w:ascii="Times New Roman" w:hAnsi="Times New Roman" w:cs="Times New Roman"/>
        </w:rPr>
        <w:t xml:space="preserve"> r.)</w:t>
      </w:r>
      <w:r w:rsidR="008B28BD" w:rsidRPr="000A0E80">
        <w:rPr>
          <w:rFonts w:ascii="Times New Roman" w:hAnsi="Times New Roman" w:cs="Times New Roman"/>
        </w:rPr>
        <w:t xml:space="preserve"> </w:t>
      </w:r>
      <w:r w:rsidR="00EF061D">
        <w:rPr>
          <w:rFonts w:ascii="Times New Roman" w:hAnsi="Times New Roman" w:cs="Times New Roman"/>
        </w:rPr>
        <w:t>nr</w:t>
      </w:r>
      <w:r w:rsidR="00E77B23" w:rsidRPr="000A0E80">
        <w:rPr>
          <w:rFonts w:ascii="Times New Roman" w:hAnsi="Times New Roman" w:cs="Times New Roman"/>
        </w:rPr>
        <w:t xml:space="preserve">: </w:t>
      </w:r>
      <w:r w:rsidR="00EF061D">
        <w:rPr>
          <w:rFonts w:ascii="Times New Roman" w:hAnsi="Times New Roman" w:cs="Times New Roman"/>
        </w:rPr>
        <w:t>4838DK72.TN.248.04.2024</w:t>
      </w:r>
      <w:r w:rsidR="00E77B23" w:rsidRPr="000A0E80">
        <w:rPr>
          <w:rFonts w:ascii="Times New Roman" w:hAnsi="Times New Roman" w:cs="Times New Roman"/>
        </w:rPr>
        <w:t xml:space="preserve"> </w:t>
      </w:r>
      <w:r w:rsidR="008B28BD" w:rsidRPr="000A0E80">
        <w:rPr>
          <w:rFonts w:ascii="Times New Roman" w:hAnsi="Times New Roman" w:cs="Times New Roman"/>
        </w:rPr>
        <w:t>w sprawie</w:t>
      </w:r>
      <w:r w:rsidR="00EF061D">
        <w:rPr>
          <w:rFonts w:ascii="Times New Roman" w:hAnsi="Times New Roman" w:cs="Times New Roman"/>
        </w:rPr>
        <w:t xml:space="preserve"> aktualizacji oraz uszczegółowienia </w:t>
      </w:r>
      <w:r w:rsidR="00E77B23" w:rsidRPr="000A0E80">
        <w:rPr>
          <w:rFonts w:ascii="Times New Roman" w:hAnsi="Times New Roman" w:cs="Times New Roman"/>
        </w:rPr>
        <w:t>klasyfikacji akustycznej</w:t>
      </w:r>
      <w:r w:rsidR="00EF061D">
        <w:rPr>
          <w:rFonts w:ascii="Times New Roman" w:hAnsi="Times New Roman" w:cs="Times New Roman"/>
        </w:rPr>
        <w:t xml:space="preserve"> dla terenu inwestycji pn.: „Budowa obwodnicy Brzezin w ciągu drogi krajowej nr 72” oraz terenów przylegających</w:t>
      </w:r>
      <w:r w:rsidR="00E77B23" w:rsidRPr="000A0E80">
        <w:rPr>
          <w:rFonts w:ascii="Times New Roman" w:hAnsi="Times New Roman" w:cs="Times New Roman"/>
        </w:rPr>
        <w:t xml:space="preserve">, </w:t>
      </w:r>
      <w:r w:rsidR="00291517" w:rsidRPr="000A0E80">
        <w:rPr>
          <w:rFonts w:ascii="Times New Roman" w:hAnsi="Times New Roman" w:cs="Times New Roman"/>
        </w:rPr>
        <w:t>Urząd Gminy Nowosolna informuje, że klasyfikacja akustyczna terenów zgo</w:t>
      </w:r>
      <w:r w:rsidR="004F43DD">
        <w:rPr>
          <w:rFonts w:ascii="Times New Roman" w:hAnsi="Times New Roman" w:cs="Times New Roman"/>
        </w:rPr>
        <w:t>dnie z art. </w:t>
      </w:r>
      <w:r w:rsidR="00E77B23" w:rsidRPr="000A0E80">
        <w:rPr>
          <w:rFonts w:ascii="Times New Roman" w:hAnsi="Times New Roman" w:cs="Times New Roman"/>
        </w:rPr>
        <w:t>114 ust. 1 ustawy z </w:t>
      </w:r>
      <w:r w:rsidR="00291517" w:rsidRPr="000A0E80">
        <w:rPr>
          <w:rFonts w:ascii="Times New Roman" w:hAnsi="Times New Roman" w:cs="Times New Roman"/>
        </w:rPr>
        <w:t>dnia 27 kwietnia 2001 r. Prawo ochrony środow</w:t>
      </w:r>
      <w:r w:rsidR="004F43DD">
        <w:rPr>
          <w:rFonts w:ascii="Times New Roman" w:hAnsi="Times New Roman" w:cs="Times New Roman"/>
        </w:rPr>
        <w:t xml:space="preserve">iska (Dz. U. z 2024 r. poz. 54) </w:t>
      </w:r>
      <w:r w:rsidR="00291517" w:rsidRPr="000A0E80">
        <w:rPr>
          <w:rFonts w:ascii="Times New Roman" w:hAnsi="Times New Roman" w:cs="Times New Roman"/>
        </w:rPr>
        <w:t xml:space="preserve">została dokonana </w:t>
      </w:r>
      <w:r w:rsidR="004F43DD">
        <w:rPr>
          <w:rFonts w:ascii="Times New Roman" w:hAnsi="Times New Roman" w:cs="Times New Roman"/>
        </w:rPr>
        <w:t>w obowiązujących na obszarze planowanej inwestycji miejscowych planach zagospodarowania przestrzennego, tj.</w:t>
      </w:r>
    </w:p>
    <w:p w:rsidR="004F43DD" w:rsidRPr="00F84086" w:rsidRDefault="004F43DD" w:rsidP="008F7DF1">
      <w:pPr>
        <w:pStyle w:val="Akapitzlist"/>
        <w:numPr>
          <w:ilvl w:val="0"/>
          <w:numId w:val="22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miejscowym planie</w:t>
      </w:r>
      <w:r w:rsidRPr="00F84086">
        <w:rPr>
          <w:rFonts w:ascii="Times New Roman" w:hAnsi="Times New Roman" w:cs="Times New Roman"/>
        </w:rPr>
        <w:t xml:space="preserve"> zagospodarowania przestrzennego gminy Nowosolna przyjętym uchwałą Nr XXXIII/225/05 Rady Gminy Nowosolna z dnia 13 czerwca 2005 r. </w:t>
      </w:r>
      <w:r w:rsidR="005D5B9F">
        <w:rPr>
          <w:rFonts w:ascii="Times New Roman" w:hAnsi="Times New Roman" w:cs="Times New Roman"/>
        </w:rPr>
        <w:t>ogłoszoną</w:t>
      </w:r>
      <w:r w:rsidRPr="00F84086">
        <w:rPr>
          <w:rFonts w:ascii="Times New Roman" w:hAnsi="Times New Roman" w:cs="Times New Roman"/>
        </w:rPr>
        <w:t xml:space="preserve"> w Dz. U</w:t>
      </w:r>
      <w:r w:rsidR="000D138F">
        <w:rPr>
          <w:rFonts w:ascii="Times New Roman" w:hAnsi="Times New Roman" w:cs="Times New Roman"/>
        </w:rPr>
        <w:t>rz</w:t>
      </w:r>
      <w:r w:rsidRPr="00F84086">
        <w:rPr>
          <w:rFonts w:ascii="Times New Roman" w:hAnsi="Times New Roman" w:cs="Times New Roman"/>
        </w:rPr>
        <w:t>. Woj. Łódzkiego Nr 260, poz. 2592 z dnia 19 sierpnia 2005 r.;</w:t>
      </w:r>
    </w:p>
    <w:p w:rsidR="004F43DD" w:rsidRPr="00F84086" w:rsidRDefault="004F43DD" w:rsidP="008F7DF1">
      <w:pPr>
        <w:pStyle w:val="Akapitzlist"/>
        <w:numPr>
          <w:ilvl w:val="0"/>
          <w:numId w:val="22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zmianie</w:t>
      </w:r>
      <w:r w:rsidRPr="00F84086">
        <w:rPr>
          <w:rFonts w:ascii="Times New Roman" w:hAnsi="Times New Roman" w:cs="Times New Roman"/>
        </w:rPr>
        <w:t xml:space="preserve"> planu ogólnego zagospodarowania przestrzennego Gminy Nowosolna, dotyczącą obszaru wsi Teolin i Lipiny przyjętą uchwałą Nr XLVI/314/0</w:t>
      </w:r>
      <w:r w:rsidR="005D5B9F">
        <w:rPr>
          <w:rFonts w:ascii="Times New Roman" w:hAnsi="Times New Roman" w:cs="Times New Roman"/>
        </w:rPr>
        <w:t>6 Rady Gminy Nowosolna z dnia 5 </w:t>
      </w:r>
      <w:r w:rsidRPr="00F84086">
        <w:rPr>
          <w:rFonts w:ascii="Times New Roman" w:hAnsi="Times New Roman" w:cs="Times New Roman"/>
        </w:rPr>
        <w:t xml:space="preserve">lipca 2006 r. </w:t>
      </w:r>
      <w:r w:rsidR="005D5B9F">
        <w:rPr>
          <w:rFonts w:ascii="Times New Roman" w:hAnsi="Times New Roman" w:cs="Times New Roman"/>
        </w:rPr>
        <w:t>ogłoszoną</w:t>
      </w:r>
      <w:r w:rsidRPr="00F84086">
        <w:rPr>
          <w:rFonts w:ascii="Times New Roman" w:hAnsi="Times New Roman" w:cs="Times New Roman"/>
        </w:rPr>
        <w:t xml:space="preserve"> w Dz. U</w:t>
      </w:r>
      <w:r w:rsidR="000D138F">
        <w:rPr>
          <w:rFonts w:ascii="Times New Roman" w:hAnsi="Times New Roman" w:cs="Times New Roman"/>
        </w:rPr>
        <w:t>rz</w:t>
      </w:r>
      <w:r w:rsidRPr="00F84086">
        <w:rPr>
          <w:rFonts w:ascii="Times New Roman" w:hAnsi="Times New Roman" w:cs="Times New Roman"/>
        </w:rPr>
        <w:t>. Woj. Łódzkiego Nr 347, poz. 2661 z dnia 13 paź</w:t>
      </w:r>
      <w:r w:rsidR="005D5B9F">
        <w:rPr>
          <w:rFonts w:ascii="Times New Roman" w:hAnsi="Times New Roman" w:cs="Times New Roman"/>
        </w:rPr>
        <w:t>dziernika 2006 </w:t>
      </w:r>
      <w:r w:rsidRPr="00F84086">
        <w:rPr>
          <w:rFonts w:ascii="Times New Roman" w:hAnsi="Times New Roman" w:cs="Times New Roman"/>
        </w:rPr>
        <w:t>r.;</w:t>
      </w:r>
    </w:p>
    <w:p w:rsidR="004F43DD" w:rsidRPr="00F84086" w:rsidRDefault="004F43DD" w:rsidP="008F7DF1">
      <w:pPr>
        <w:pStyle w:val="Akapitzlist"/>
        <w:numPr>
          <w:ilvl w:val="0"/>
          <w:numId w:val="22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miejscowym planie</w:t>
      </w:r>
      <w:r w:rsidRPr="00F84086">
        <w:rPr>
          <w:rFonts w:ascii="Times New Roman" w:hAnsi="Times New Roman" w:cs="Times New Roman"/>
        </w:rPr>
        <w:t xml:space="preserve"> zagospodarowania przestrzennego gminy Nowosolna dla części obszaru obrębu Lipiny przyjętym uchwałą Nr LII/330/18 Rady Gminy No</w:t>
      </w:r>
      <w:r w:rsidR="005D5B9F">
        <w:rPr>
          <w:rFonts w:ascii="Times New Roman" w:hAnsi="Times New Roman" w:cs="Times New Roman"/>
        </w:rPr>
        <w:t>wosolna z dnia 27 września 2018 </w:t>
      </w:r>
      <w:r w:rsidRPr="00F84086">
        <w:rPr>
          <w:rFonts w:ascii="Times New Roman" w:hAnsi="Times New Roman" w:cs="Times New Roman"/>
        </w:rPr>
        <w:t xml:space="preserve">r. </w:t>
      </w:r>
      <w:r w:rsidR="005D5B9F">
        <w:rPr>
          <w:rFonts w:ascii="Times New Roman" w:hAnsi="Times New Roman" w:cs="Times New Roman"/>
        </w:rPr>
        <w:t>ogłoszoną</w:t>
      </w:r>
      <w:r w:rsidRPr="00F84086">
        <w:rPr>
          <w:rFonts w:ascii="Times New Roman" w:hAnsi="Times New Roman" w:cs="Times New Roman"/>
        </w:rPr>
        <w:t xml:space="preserve"> w Dz. U</w:t>
      </w:r>
      <w:r w:rsidR="000D138F">
        <w:rPr>
          <w:rFonts w:ascii="Times New Roman" w:hAnsi="Times New Roman" w:cs="Times New Roman"/>
        </w:rPr>
        <w:t>rz</w:t>
      </w:r>
      <w:r w:rsidRPr="00F84086">
        <w:rPr>
          <w:rFonts w:ascii="Times New Roman" w:hAnsi="Times New Roman" w:cs="Times New Roman"/>
        </w:rPr>
        <w:t>. Woj. Łódzkiego poz.  5907 z dnia 9 listopada 2018 r.;</w:t>
      </w:r>
    </w:p>
    <w:p w:rsidR="005D5B9F" w:rsidRPr="000D138F" w:rsidRDefault="004F43DD" w:rsidP="008F7DF1">
      <w:pPr>
        <w:pStyle w:val="Akapitzlist"/>
        <w:numPr>
          <w:ilvl w:val="0"/>
          <w:numId w:val="22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</w:rPr>
      </w:pPr>
      <w:r w:rsidRPr="00F84086">
        <w:rPr>
          <w:rFonts w:ascii="Times New Roman" w:hAnsi="Times New Roman" w:cs="Times New Roman"/>
        </w:rPr>
        <w:t xml:space="preserve">miejscowym planem zagospodarowania przestrzennego gminy Nowosolna dla części obszaru miejscowości Ksawerów, obręb Lipiny przyjętym uchwałą Nr XXVII/167/20 Rady Gminy Nowosolna z dnia 5 sierpnia 2020 r. </w:t>
      </w:r>
      <w:r w:rsidR="005D5B9F">
        <w:rPr>
          <w:rFonts w:ascii="Times New Roman" w:hAnsi="Times New Roman" w:cs="Times New Roman"/>
        </w:rPr>
        <w:t>ogłoszoną</w:t>
      </w:r>
      <w:r w:rsidRPr="00F84086">
        <w:rPr>
          <w:rFonts w:ascii="Times New Roman" w:hAnsi="Times New Roman" w:cs="Times New Roman"/>
        </w:rPr>
        <w:t xml:space="preserve"> w Dz. U</w:t>
      </w:r>
      <w:r w:rsidR="000D138F">
        <w:rPr>
          <w:rFonts w:ascii="Times New Roman" w:hAnsi="Times New Roman" w:cs="Times New Roman"/>
        </w:rPr>
        <w:t>rz</w:t>
      </w:r>
      <w:r w:rsidRPr="00F84086">
        <w:rPr>
          <w:rFonts w:ascii="Times New Roman" w:hAnsi="Times New Roman" w:cs="Times New Roman"/>
        </w:rPr>
        <w:t>. Woj</w:t>
      </w:r>
      <w:r w:rsidR="005D5B9F">
        <w:rPr>
          <w:rFonts w:ascii="Times New Roman" w:hAnsi="Times New Roman" w:cs="Times New Roman"/>
        </w:rPr>
        <w:t>. Łódzkiego poz.  4888 z dnia 7 </w:t>
      </w:r>
      <w:r w:rsidRPr="00F84086">
        <w:rPr>
          <w:rFonts w:ascii="Times New Roman" w:hAnsi="Times New Roman" w:cs="Times New Roman"/>
        </w:rPr>
        <w:t>września 2020 r.</w:t>
      </w:r>
    </w:p>
    <w:p w:rsidR="005D5B9F" w:rsidRPr="000D138F" w:rsidRDefault="005D5B9F" w:rsidP="008F7DF1">
      <w:pPr>
        <w:spacing w:before="120" w:after="0" w:line="360" w:lineRule="auto"/>
        <w:ind w:firstLine="709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</w:rPr>
        <w:t>Obowiązujące</w:t>
      </w:r>
      <w:r w:rsidRPr="005D5B9F">
        <w:rPr>
          <w:rFonts w:ascii="Times New Roman" w:hAnsi="Times New Roman" w:cs="Times New Roman"/>
        </w:rPr>
        <w:t xml:space="preserve"> plany miejscowe zostały zamieszczone w </w:t>
      </w:r>
      <w:r w:rsidR="000D138F">
        <w:rPr>
          <w:rFonts w:ascii="Times New Roman" w:hAnsi="Times New Roman" w:cs="Times New Roman"/>
        </w:rPr>
        <w:t>BIP</w:t>
      </w:r>
      <w:r w:rsidRPr="005D5B9F">
        <w:rPr>
          <w:rFonts w:ascii="Times New Roman" w:hAnsi="Times New Roman" w:cs="Times New Roman"/>
        </w:rPr>
        <w:t xml:space="preserve"> Urzędu Gminy Nowosolna</w:t>
      </w:r>
      <w:r w:rsidR="000D138F">
        <w:rPr>
          <w:rFonts w:ascii="Times New Roman" w:hAnsi="Times New Roman" w:cs="Times New Roman"/>
        </w:rPr>
        <w:t xml:space="preserve"> </w:t>
      </w:r>
      <w:r w:rsidR="000D138F" w:rsidRPr="000D138F">
        <w:rPr>
          <w:rFonts w:ascii="Times New Roman" w:hAnsi="Times New Roman" w:cs="Times New Roman"/>
          <w:i/>
          <w:u w:val="single"/>
        </w:rPr>
        <w:t>https://bip.gminanowosolna.pl/</w:t>
      </w:r>
      <w:r w:rsidRPr="005D5B9F">
        <w:rPr>
          <w:rFonts w:ascii="Times New Roman" w:hAnsi="Times New Roman" w:cs="Times New Roman"/>
        </w:rPr>
        <w:t xml:space="preserve"> w zakładce </w:t>
      </w:r>
      <w:r>
        <w:rPr>
          <w:rFonts w:ascii="Times New Roman" w:hAnsi="Times New Roman" w:cs="Times New Roman"/>
        </w:rPr>
        <w:t>Menu przedmiotowe</w:t>
      </w:r>
      <w:r w:rsidRPr="005D5B9F">
        <w:rPr>
          <w:rFonts w:ascii="Times New Roman" w:hAnsi="Times New Roman" w:cs="Times New Roman"/>
        </w:rPr>
        <w:t xml:space="preserve"> → </w:t>
      </w:r>
      <w:r>
        <w:rPr>
          <w:rFonts w:ascii="Times New Roman" w:hAnsi="Times New Roman" w:cs="Times New Roman"/>
        </w:rPr>
        <w:t xml:space="preserve">Planowanie przestrzenne </w:t>
      </w:r>
      <w:r w:rsidRPr="005D5B9F">
        <w:rPr>
          <w:rFonts w:ascii="Times New Roman" w:hAnsi="Times New Roman" w:cs="Times New Roman"/>
        </w:rPr>
        <w:t>→</w:t>
      </w:r>
      <w:r>
        <w:rPr>
          <w:rFonts w:ascii="Times New Roman" w:hAnsi="Times New Roman" w:cs="Times New Roman"/>
        </w:rPr>
        <w:t xml:space="preserve"> Akty planowania przestrzennego </w:t>
      </w:r>
      <w:r w:rsidRPr="005D5B9F">
        <w:rPr>
          <w:rFonts w:ascii="Times New Roman" w:hAnsi="Times New Roman" w:cs="Times New Roman"/>
        </w:rPr>
        <w:t>→</w:t>
      </w:r>
      <w:r>
        <w:rPr>
          <w:rFonts w:ascii="Times New Roman" w:hAnsi="Times New Roman" w:cs="Times New Roman"/>
        </w:rPr>
        <w:t xml:space="preserve"> Miejscowe plany zagospodarowania przestrzennego gminy Nowosolna </w:t>
      </w:r>
    </w:p>
    <w:p w:rsidR="000D138F" w:rsidRPr="000D138F" w:rsidRDefault="005D5B9F" w:rsidP="008F7DF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D5B9F">
        <w:rPr>
          <w:rFonts w:ascii="Times New Roman" w:hAnsi="Times New Roman" w:cs="Times New Roman"/>
        </w:rPr>
        <w:t>Ponadto istnieje możliwość zapoznania się z </w:t>
      </w:r>
      <w:r w:rsidR="000D138F">
        <w:rPr>
          <w:rFonts w:ascii="Times New Roman" w:hAnsi="Times New Roman" w:cs="Times New Roman"/>
        </w:rPr>
        <w:t xml:space="preserve">ustaleniami przyjętymi w planach miejscowych w Systemie Informacji Przestrzennej </w:t>
      </w:r>
      <w:hyperlink r:id="rId9" w:history="1">
        <w:r w:rsidR="000D138F" w:rsidRPr="000D138F">
          <w:rPr>
            <w:rStyle w:val="Hipercze"/>
            <w:rFonts w:ascii="Times New Roman" w:hAnsi="Times New Roman" w:cs="Times New Roman"/>
            <w:i/>
            <w:color w:val="auto"/>
          </w:rPr>
          <w:t>https://nowosolna.e-mapa.net/</w:t>
        </w:r>
      </w:hyperlink>
      <w:r w:rsidR="000D138F" w:rsidRPr="000D138F">
        <w:rPr>
          <w:rFonts w:ascii="Times New Roman" w:hAnsi="Times New Roman" w:cs="Times New Roman"/>
        </w:rPr>
        <w:t xml:space="preserve">. </w:t>
      </w:r>
      <w:r w:rsidR="000D138F">
        <w:rPr>
          <w:rFonts w:ascii="Times New Roman" w:hAnsi="Times New Roman" w:cs="Times New Roman"/>
        </w:rPr>
        <w:t xml:space="preserve">Aktualny sposób zagospodarowania obszarów w buforze planowanej inwestycji został uwidoczniony m.in. na </w:t>
      </w:r>
      <w:proofErr w:type="spellStart"/>
      <w:r w:rsidR="000D138F">
        <w:rPr>
          <w:rFonts w:ascii="Times New Roman" w:hAnsi="Times New Roman" w:cs="Times New Roman"/>
        </w:rPr>
        <w:t>ortofotomapach</w:t>
      </w:r>
      <w:proofErr w:type="spellEnd"/>
      <w:r w:rsidR="000D138F">
        <w:rPr>
          <w:rFonts w:ascii="Times New Roman" w:hAnsi="Times New Roman" w:cs="Times New Roman"/>
        </w:rPr>
        <w:t xml:space="preserve"> zamieszczonych w </w:t>
      </w:r>
      <w:proofErr w:type="spellStart"/>
      <w:r w:rsidR="000D138F">
        <w:rPr>
          <w:rFonts w:ascii="Times New Roman" w:hAnsi="Times New Roman" w:cs="Times New Roman"/>
        </w:rPr>
        <w:t>Geoportalu</w:t>
      </w:r>
      <w:proofErr w:type="spellEnd"/>
      <w:r w:rsidR="000D138F">
        <w:rPr>
          <w:rFonts w:ascii="Times New Roman" w:hAnsi="Times New Roman" w:cs="Times New Roman"/>
        </w:rPr>
        <w:t xml:space="preserve"> Województwa Łódzkiego.</w:t>
      </w:r>
    </w:p>
    <w:p w:rsidR="00FF7AFF" w:rsidRDefault="00A076EC" w:rsidP="008F7DF1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0A0E80">
        <w:rPr>
          <w:rFonts w:ascii="Times New Roman" w:hAnsi="Times New Roman"/>
        </w:rPr>
        <w:lastRenderedPageBreak/>
        <w:t xml:space="preserve">Jednocześnie Urząd Gminy Nowosolna informuje, że </w:t>
      </w:r>
      <w:r w:rsidR="00FF7AFF">
        <w:rPr>
          <w:rFonts w:ascii="Times New Roman" w:hAnsi="Times New Roman"/>
        </w:rPr>
        <w:t>teren planowanej obwodnicy Brzezin wraz buforem znajduje się na obszarze</w:t>
      </w:r>
      <w:r w:rsidR="008F7DF1">
        <w:rPr>
          <w:rFonts w:ascii="Times New Roman" w:hAnsi="Times New Roman"/>
        </w:rPr>
        <w:t>,</w:t>
      </w:r>
      <w:r w:rsidR="00FF7AFF">
        <w:rPr>
          <w:rFonts w:ascii="Times New Roman" w:hAnsi="Times New Roman"/>
        </w:rPr>
        <w:t xml:space="preserve"> dla którego </w:t>
      </w:r>
      <w:r w:rsidRPr="000A0E80">
        <w:rPr>
          <w:rFonts w:ascii="Times New Roman" w:hAnsi="Times New Roman"/>
        </w:rPr>
        <w:t>Rada Gminy Nowosolna</w:t>
      </w:r>
      <w:r w:rsidR="00FF7AFF">
        <w:rPr>
          <w:rFonts w:ascii="Times New Roman" w:hAnsi="Times New Roman"/>
        </w:rPr>
        <w:t>:</w:t>
      </w:r>
    </w:p>
    <w:p w:rsidR="00FF7AFF" w:rsidRPr="008F7DF1" w:rsidRDefault="00FF7AFF" w:rsidP="008F7DF1">
      <w:pPr>
        <w:pStyle w:val="Akapitzlist"/>
        <w:numPr>
          <w:ilvl w:val="0"/>
          <w:numId w:val="27"/>
        </w:numPr>
        <w:spacing w:after="0" w:line="360" w:lineRule="auto"/>
        <w:ind w:left="426" w:hanging="284"/>
        <w:jc w:val="both"/>
        <w:rPr>
          <w:rFonts w:ascii="Times New Roman" w:hAnsi="Times New Roman"/>
        </w:rPr>
      </w:pPr>
      <w:r w:rsidRPr="00FF7AFF">
        <w:rPr>
          <w:rFonts w:ascii="Times New Roman" w:hAnsi="Times New Roman"/>
        </w:rPr>
        <w:t>uchwałą Nr</w:t>
      </w:r>
      <w:r>
        <w:rPr>
          <w:rFonts w:ascii="Times New Roman" w:hAnsi="Times New Roman"/>
        </w:rPr>
        <w:t xml:space="preserve"> LIX/397</w:t>
      </w:r>
      <w:r w:rsidRPr="00FF7AFF">
        <w:rPr>
          <w:rFonts w:ascii="Times New Roman" w:hAnsi="Times New Roman"/>
        </w:rPr>
        <w:t>/22 z dnia 26 października 2022 r. przystąpiła do sporządzenia miejscowego planu zagospodarowania przestrzennego gminy Nowosolna obejmującego część obszaru miejscowości Lipiny</w:t>
      </w:r>
      <w:r>
        <w:rPr>
          <w:rFonts w:ascii="Times New Roman" w:hAnsi="Times New Roman"/>
        </w:rPr>
        <w:t xml:space="preserve"> w rejonie Szkoły Podstawowej (miejscowy plan </w:t>
      </w:r>
      <w:r w:rsidRPr="00FF7AFF">
        <w:rPr>
          <w:rFonts w:ascii="Times New Roman" w:hAnsi="Times New Roman"/>
        </w:rPr>
        <w:t xml:space="preserve">zagospodarowania przestrzennego gminy Nowosolna </w:t>
      </w:r>
      <w:r>
        <w:rPr>
          <w:rFonts w:ascii="Times New Roman" w:hAnsi="Times New Roman"/>
        </w:rPr>
        <w:t>obejmujący</w:t>
      </w:r>
      <w:r w:rsidRPr="00FF7AFF">
        <w:rPr>
          <w:rFonts w:ascii="Times New Roman" w:hAnsi="Times New Roman"/>
        </w:rPr>
        <w:t xml:space="preserve"> część obszaru miejscowości Lipiny</w:t>
      </w:r>
      <w:r>
        <w:rPr>
          <w:rFonts w:ascii="Times New Roman" w:hAnsi="Times New Roman"/>
        </w:rPr>
        <w:t xml:space="preserve"> w rejonie Szkoły Podstawowej został przyjęty uchwałą Nr LXXXIII/563/</w:t>
      </w:r>
      <w:r w:rsidR="008F7DF1">
        <w:rPr>
          <w:rFonts w:ascii="Times New Roman" w:hAnsi="Times New Roman"/>
        </w:rPr>
        <w:t>24 z dnia 24 kwietnia 2024 r. i obecnie</w:t>
      </w:r>
      <w:r>
        <w:rPr>
          <w:rFonts w:ascii="Times New Roman" w:hAnsi="Times New Roman"/>
        </w:rPr>
        <w:t xml:space="preserve"> oczekuje na wejście w życie)</w:t>
      </w:r>
      <w:r w:rsidR="008F7DF1">
        <w:rPr>
          <w:rFonts w:ascii="Times New Roman" w:hAnsi="Times New Roman"/>
        </w:rPr>
        <w:t>,</w:t>
      </w:r>
    </w:p>
    <w:p w:rsidR="00FF7AFF" w:rsidRPr="00FF7AFF" w:rsidRDefault="00FF7AFF" w:rsidP="008F7DF1">
      <w:pPr>
        <w:pStyle w:val="Akapitzlist"/>
        <w:numPr>
          <w:ilvl w:val="0"/>
          <w:numId w:val="27"/>
        </w:numPr>
        <w:spacing w:after="0" w:line="360" w:lineRule="auto"/>
        <w:ind w:left="426" w:hanging="284"/>
        <w:jc w:val="both"/>
        <w:rPr>
          <w:rFonts w:ascii="Times New Roman" w:hAnsi="Times New Roman"/>
        </w:rPr>
      </w:pPr>
      <w:r w:rsidRPr="00FF7AFF">
        <w:rPr>
          <w:rFonts w:ascii="Times New Roman" w:hAnsi="Times New Roman"/>
        </w:rPr>
        <w:t>uchwałą Nr LIX/398/22 z dnia 26 października 2022 r. przystąpiła do sporządzenia miejscowego planu zagospodarowania przestrzennego gminy Nowosolna obejmującego część obszaru miejscowości Lipiny</w:t>
      </w:r>
      <w:r>
        <w:rPr>
          <w:rFonts w:ascii="Times New Roman" w:hAnsi="Times New Roman"/>
        </w:rPr>
        <w:t>,</w:t>
      </w:r>
    </w:p>
    <w:p w:rsidR="00FF7AFF" w:rsidRPr="00FF7AFF" w:rsidRDefault="00A076EC" w:rsidP="008F7DF1">
      <w:pPr>
        <w:pStyle w:val="Akapitzlist"/>
        <w:numPr>
          <w:ilvl w:val="0"/>
          <w:numId w:val="27"/>
        </w:numPr>
        <w:spacing w:after="0" w:line="360" w:lineRule="auto"/>
        <w:ind w:left="426" w:hanging="284"/>
        <w:jc w:val="both"/>
        <w:rPr>
          <w:rFonts w:ascii="Times New Roman" w:hAnsi="Times New Roman"/>
        </w:rPr>
      </w:pPr>
      <w:r w:rsidRPr="00FF7AFF">
        <w:rPr>
          <w:rFonts w:ascii="Times New Roman" w:hAnsi="Times New Roman"/>
        </w:rPr>
        <w:t>uchwałą Nr LXXX</w:t>
      </w:r>
      <w:r w:rsidR="000A0E80" w:rsidRPr="00FF7AFF">
        <w:rPr>
          <w:rFonts w:ascii="Times New Roman" w:hAnsi="Times New Roman"/>
        </w:rPr>
        <w:t>/537/24 z dnia 31 stycznia 2024 </w:t>
      </w:r>
      <w:r w:rsidRPr="00FF7AFF">
        <w:rPr>
          <w:rFonts w:ascii="Times New Roman" w:hAnsi="Times New Roman"/>
        </w:rPr>
        <w:t xml:space="preserve">r. przystąpiła do sporządzenia </w:t>
      </w:r>
      <w:r w:rsidR="00FF7AFF" w:rsidRPr="00FF7AFF">
        <w:rPr>
          <w:rFonts w:ascii="Times New Roman" w:hAnsi="Times New Roman"/>
        </w:rPr>
        <w:t>planu ogólnego gminy Nowosolna</w:t>
      </w:r>
      <w:r w:rsidR="00FF7AFF">
        <w:rPr>
          <w:rFonts w:ascii="Times New Roman" w:hAnsi="Times New Roman"/>
        </w:rPr>
        <w:t>,</w:t>
      </w:r>
    </w:p>
    <w:p w:rsidR="00FF7AFF" w:rsidRPr="008F7DF1" w:rsidRDefault="00FF7AFF" w:rsidP="008F7DF1">
      <w:pPr>
        <w:pStyle w:val="Akapitzlist"/>
        <w:numPr>
          <w:ilvl w:val="0"/>
          <w:numId w:val="27"/>
        </w:numPr>
        <w:spacing w:after="0" w:line="360" w:lineRule="auto"/>
        <w:ind w:left="426" w:hanging="284"/>
        <w:jc w:val="both"/>
        <w:rPr>
          <w:rFonts w:ascii="Times New Roman" w:hAnsi="Times New Roman"/>
        </w:rPr>
      </w:pPr>
      <w:r w:rsidRPr="00FF7AFF">
        <w:rPr>
          <w:rFonts w:ascii="Times New Roman" w:hAnsi="Times New Roman"/>
        </w:rPr>
        <w:t>uchwałą Nr LXXX/538/24 z dnia 31 stycznia 2024 r. przystąpiła do sporządzenia miejscowego planu zagospodarowania przestrzennego gminy Nowosolna obejmującego</w:t>
      </w:r>
      <w:bookmarkStart w:id="0" w:name="_GoBack"/>
      <w:bookmarkEnd w:id="0"/>
      <w:r w:rsidRPr="00FF7AFF">
        <w:rPr>
          <w:rFonts w:ascii="Times New Roman" w:hAnsi="Times New Roman"/>
        </w:rPr>
        <w:t xml:space="preserve"> część obszaru miejscowości Lipiny</w:t>
      </w:r>
      <w:r>
        <w:rPr>
          <w:rFonts w:ascii="Times New Roman" w:hAnsi="Times New Roman"/>
        </w:rPr>
        <w:t xml:space="preserve"> (część I, część II i część III)</w:t>
      </w:r>
      <w:r w:rsidR="008F7DF1">
        <w:rPr>
          <w:rFonts w:ascii="Times New Roman" w:hAnsi="Times New Roman"/>
        </w:rPr>
        <w:t>.</w:t>
      </w:r>
    </w:p>
    <w:p w:rsidR="008F7DF1" w:rsidRDefault="008F7DF1" w:rsidP="008F7DF1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F7DF1">
        <w:rPr>
          <w:rFonts w:ascii="Times New Roman" w:hAnsi="Times New Roman" w:cs="Times New Roman"/>
        </w:rPr>
        <w:t xml:space="preserve">Proces legislacyjny sporządzenia w/w planów można śledzić m.in. w Rejestrze urbanistycznym w zakładce Przystąpienia do aktów planowania przestrzennego </w:t>
      </w:r>
      <w:hyperlink r:id="rId10" w:history="1">
        <w:r w:rsidRPr="008F7DF1">
          <w:rPr>
            <w:rStyle w:val="Hipercze"/>
            <w:rFonts w:ascii="Times New Roman" w:hAnsi="Times New Roman" w:cs="Times New Roman"/>
            <w:color w:val="auto"/>
          </w:rPr>
          <w:t>https://nowosolna.e-mapa.net/ wykazplanow/</w:t>
        </w:r>
      </w:hyperlink>
      <w:r w:rsidRPr="008F7DF1">
        <w:rPr>
          <w:rFonts w:ascii="Times New Roman" w:hAnsi="Times New Roman" w:cs="Times New Roman"/>
        </w:rPr>
        <w:t xml:space="preserve">. Dane przestrzenne APP w formacie SHP oraz GML dostępne są </w:t>
      </w:r>
      <w:r>
        <w:rPr>
          <w:rFonts w:ascii="Times New Roman" w:hAnsi="Times New Roman" w:cs="Times New Roman"/>
        </w:rPr>
        <w:t xml:space="preserve">do pobrania </w:t>
      </w:r>
      <w:r w:rsidRPr="008F7DF1">
        <w:rPr>
          <w:rFonts w:ascii="Times New Roman" w:hAnsi="Times New Roman" w:cs="Times New Roman"/>
        </w:rPr>
        <w:t xml:space="preserve">w Systemie Informacji Przestrzennej Urzędu Gminy Nowosolna </w:t>
      </w:r>
      <w:hyperlink r:id="rId11" w:history="1">
        <w:r w:rsidRPr="008F7DF1">
          <w:rPr>
            <w:rStyle w:val="Hipercze"/>
            <w:rFonts w:ascii="Times New Roman" w:hAnsi="Times New Roman" w:cs="Times New Roman"/>
            <w:i/>
            <w:color w:val="auto"/>
          </w:rPr>
          <w:t>https://nowosolna.e-mapa.net/</w:t>
        </w:r>
      </w:hyperlink>
      <w:r w:rsidRPr="008F7DF1">
        <w:rPr>
          <w:rFonts w:ascii="Times New Roman" w:hAnsi="Times New Roman" w:cs="Times New Roman"/>
        </w:rPr>
        <w:t xml:space="preserve">. </w:t>
      </w:r>
    </w:p>
    <w:p w:rsidR="008F7DF1" w:rsidRPr="008F7DF1" w:rsidRDefault="008F7DF1" w:rsidP="008F7DF1">
      <w:pPr>
        <w:spacing w:before="120" w:after="0" w:line="312" w:lineRule="auto"/>
        <w:ind w:firstLine="709"/>
        <w:jc w:val="both"/>
        <w:rPr>
          <w:rFonts w:ascii="Times New Roman" w:hAnsi="Times New Roman" w:cs="Times New Roman"/>
        </w:rPr>
      </w:pPr>
    </w:p>
    <w:p w:rsidR="00E4780E" w:rsidRPr="00DF7766" w:rsidRDefault="00E4780E" w:rsidP="008F7DF1">
      <w:pPr>
        <w:spacing w:line="360" w:lineRule="auto"/>
        <w:ind w:left="5103"/>
        <w:jc w:val="center"/>
        <w:rPr>
          <w:rFonts w:ascii="Times New Roman" w:hAnsi="Times New Roman" w:cs="Times New Roman"/>
          <w:b/>
        </w:rPr>
      </w:pPr>
      <w:r w:rsidRPr="00DF7766">
        <w:rPr>
          <w:rFonts w:ascii="Times New Roman" w:hAnsi="Times New Roman" w:cs="Times New Roman"/>
          <w:b/>
        </w:rPr>
        <w:t>Z up. WÓJTA</w:t>
      </w:r>
    </w:p>
    <w:p w:rsidR="00E4780E" w:rsidRPr="00DF7766" w:rsidRDefault="00E4780E" w:rsidP="008F7DF1">
      <w:pPr>
        <w:ind w:left="5103"/>
        <w:jc w:val="center"/>
        <w:rPr>
          <w:rFonts w:ascii="Times New Roman" w:hAnsi="Times New Roman" w:cs="Times New Roman"/>
          <w:b/>
          <w:i/>
        </w:rPr>
      </w:pPr>
      <w:r w:rsidRPr="00DF7766">
        <w:rPr>
          <w:rFonts w:ascii="Times New Roman" w:hAnsi="Times New Roman" w:cs="Times New Roman"/>
          <w:b/>
          <w:i/>
        </w:rPr>
        <w:t>Sławomir Jasiński</w:t>
      </w:r>
      <w:r w:rsidRPr="00DF7766">
        <w:rPr>
          <w:rFonts w:ascii="Times New Roman" w:hAnsi="Times New Roman" w:cs="Times New Roman"/>
          <w:b/>
          <w:i/>
        </w:rPr>
        <w:br/>
      </w:r>
      <w:r w:rsidRPr="00DF7766">
        <w:rPr>
          <w:rFonts w:ascii="Times New Roman" w:hAnsi="Times New Roman" w:cs="Times New Roman"/>
          <w:b/>
          <w:sz w:val="20"/>
          <w:szCs w:val="20"/>
        </w:rPr>
        <w:t>Sekretarz Gminy</w:t>
      </w:r>
    </w:p>
    <w:p w:rsidR="00E4780E" w:rsidRPr="00DF7766" w:rsidRDefault="00E4780E" w:rsidP="008F7DF1">
      <w:pPr>
        <w:ind w:left="5103"/>
        <w:jc w:val="center"/>
        <w:rPr>
          <w:rFonts w:ascii="Times New Roman" w:hAnsi="Times New Roman" w:cs="Times New Roman"/>
        </w:rPr>
      </w:pPr>
      <w:r w:rsidRPr="00DF7766">
        <w:rPr>
          <w:rFonts w:ascii="Times New Roman" w:hAnsi="Times New Roman" w:cs="Times New Roman"/>
        </w:rPr>
        <w:t xml:space="preserve">/dokument opatrzony kwalifikowanym </w:t>
      </w:r>
      <w:r w:rsidRPr="00DF7766">
        <w:rPr>
          <w:rFonts w:ascii="Times New Roman" w:hAnsi="Times New Roman" w:cs="Times New Roman"/>
        </w:rPr>
        <w:br/>
        <w:t>podpisem elektronicznym/</w:t>
      </w:r>
    </w:p>
    <w:p w:rsidR="006B2DEE" w:rsidRPr="00DF7766" w:rsidRDefault="006B2DEE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</w:p>
    <w:p w:rsidR="00DF7766" w:rsidRPr="00DF7766" w:rsidRDefault="00DF7766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</w:p>
    <w:p w:rsidR="006B2DEE" w:rsidRDefault="006B2DEE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</w:p>
    <w:p w:rsidR="000A0E80" w:rsidRDefault="000A0E80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</w:p>
    <w:p w:rsidR="000A0E80" w:rsidRDefault="000A0E80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</w:p>
    <w:p w:rsidR="008F7DF1" w:rsidRDefault="008F7DF1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</w:p>
    <w:p w:rsidR="008F7DF1" w:rsidRDefault="008F7DF1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</w:p>
    <w:p w:rsidR="008F7DF1" w:rsidRPr="00DF7766" w:rsidRDefault="008F7DF1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</w:p>
    <w:p w:rsidR="00A86718" w:rsidRPr="00DF7766" w:rsidRDefault="00A86718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  <w:r w:rsidRPr="00DF7766">
        <w:rPr>
          <w:iCs/>
          <w:sz w:val="22"/>
          <w:szCs w:val="22"/>
        </w:rPr>
        <w:t xml:space="preserve">Sprawę prowadzi: </w:t>
      </w:r>
    </w:p>
    <w:p w:rsidR="00A86718" w:rsidRPr="00DF7766" w:rsidRDefault="0042294A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  <w:r w:rsidRPr="00DF7766">
        <w:rPr>
          <w:iCs/>
          <w:sz w:val="22"/>
          <w:szCs w:val="22"/>
        </w:rPr>
        <w:t xml:space="preserve">Starszy </w:t>
      </w:r>
      <w:r w:rsidR="00D6798C" w:rsidRPr="00DF7766">
        <w:rPr>
          <w:iCs/>
          <w:sz w:val="22"/>
          <w:szCs w:val="22"/>
        </w:rPr>
        <w:t>I</w:t>
      </w:r>
      <w:r w:rsidR="00A86718" w:rsidRPr="00DF7766">
        <w:rPr>
          <w:iCs/>
          <w:sz w:val="22"/>
          <w:szCs w:val="22"/>
        </w:rPr>
        <w:t>nspektor – Krzysztof Potakowski</w:t>
      </w:r>
    </w:p>
    <w:p w:rsidR="00A86718" w:rsidRPr="00DF7766" w:rsidRDefault="00A86718" w:rsidP="00A86718">
      <w:pPr>
        <w:pStyle w:val="NormalnyWeb"/>
        <w:spacing w:before="0" w:beforeAutospacing="0" w:after="0" w:line="276" w:lineRule="auto"/>
        <w:rPr>
          <w:iCs/>
          <w:sz w:val="22"/>
          <w:szCs w:val="22"/>
        </w:rPr>
      </w:pPr>
      <w:r w:rsidRPr="00DF7766">
        <w:rPr>
          <w:iCs/>
          <w:sz w:val="22"/>
          <w:szCs w:val="22"/>
        </w:rPr>
        <w:t>Urząd Gminy Nowosolna</w:t>
      </w:r>
    </w:p>
    <w:p w:rsidR="00D74E4B" w:rsidRPr="00DF7766" w:rsidRDefault="00A86718" w:rsidP="000C7620">
      <w:pPr>
        <w:pStyle w:val="NormalnyWeb"/>
        <w:spacing w:before="0" w:beforeAutospacing="0" w:line="276" w:lineRule="auto"/>
        <w:rPr>
          <w:sz w:val="22"/>
          <w:szCs w:val="22"/>
        </w:rPr>
      </w:pPr>
      <w:r w:rsidRPr="00DF7766">
        <w:rPr>
          <w:iCs/>
          <w:sz w:val="22"/>
          <w:szCs w:val="22"/>
        </w:rPr>
        <w:t>tel. 42 616-45-29</w:t>
      </w:r>
    </w:p>
    <w:sectPr w:rsidR="00D74E4B" w:rsidRPr="00DF7766" w:rsidSect="000A0E80">
      <w:headerReference w:type="first" r:id="rId12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361" w:rsidRDefault="000C7361" w:rsidP="00DC2FA1">
      <w:pPr>
        <w:spacing w:after="0" w:line="240" w:lineRule="auto"/>
      </w:pPr>
      <w:r>
        <w:separator/>
      </w:r>
    </w:p>
  </w:endnote>
  <w:endnote w:type="continuationSeparator" w:id="0">
    <w:p w:rsidR="000C7361" w:rsidRDefault="000C7361" w:rsidP="00DC2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361" w:rsidRDefault="000C7361" w:rsidP="00DC2FA1">
      <w:pPr>
        <w:spacing w:after="0" w:line="240" w:lineRule="auto"/>
      </w:pPr>
      <w:r>
        <w:separator/>
      </w:r>
    </w:p>
  </w:footnote>
  <w:footnote w:type="continuationSeparator" w:id="0">
    <w:p w:rsidR="000C7361" w:rsidRDefault="000C7361" w:rsidP="00DC2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DEE" w:rsidRDefault="006B2DE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454056F" wp14:editId="6661504A">
          <wp:simplePos x="0" y="0"/>
          <wp:positionH relativeFrom="margin">
            <wp:posOffset>-866140</wp:posOffset>
          </wp:positionH>
          <wp:positionV relativeFrom="margin">
            <wp:posOffset>-871855</wp:posOffset>
          </wp:positionV>
          <wp:extent cx="7560000" cy="10607500"/>
          <wp:effectExtent l="0" t="0" r="3175" b="381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 nowosolna krzywe v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07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egoe UI" w:hAnsi="Segoe UI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2C741F"/>
    <w:multiLevelType w:val="hybridMultilevel"/>
    <w:tmpl w:val="276CA4D4"/>
    <w:lvl w:ilvl="0" w:tplc="5928B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80A79"/>
    <w:multiLevelType w:val="multilevel"/>
    <w:tmpl w:val="C812D44C"/>
    <w:lvl w:ilvl="0">
      <w:start w:val="9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549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1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3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03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3035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5176" w:hanging="1800"/>
      </w:pPr>
      <w:rPr>
        <w:rFonts w:hint="default"/>
      </w:rPr>
    </w:lvl>
  </w:abstractNum>
  <w:abstractNum w:abstractNumId="4" w15:restartNumberingAfterBreak="0">
    <w:nsid w:val="0A78500A"/>
    <w:multiLevelType w:val="multilevel"/>
    <w:tmpl w:val="B8A6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936A6D"/>
    <w:multiLevelType w:val="hybridMultilevel"/>
    <w:tmpl w:val="2D8EE6F0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C7F05"/>
    <w:multiLevelType w:val="hybridMultilevel"/>
    <w:tmpl w:val="7FD0B17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9845F2"/>
    <w:multiLevelType w:val="hybridMultilevel"/>
    <w:tmpl w:val="289A28E4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F4668"/>
    <w:multiLevelType w:val="multilevel"/>
    <w:tmpl w:val="C9B8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506EED"/>
    <w:multiLevelType w:val="multilevel"/>
    <w:tmpl w:val="7DA83436"/>
    <w:lvl w:ilvl="0">
      <w:start w:val="5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5778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92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02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149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5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05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837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2912" w:hanging="1800"/>
      </w:pPr>
      <w:rPr>
        <w:rFonts w:hint="default"/>
      </w:rPr>
    </w:lvl>
  </w:abstractNum>
  <w:abstractNum w:abstractNumId="10" w15:restartNumberingAfterBreak="0">
    <w:nsid w:val="29C11C0B"/>
    <w:multiLevelType w:val="hybridMultilevel"/>
    <w:tmpl w:val="0456B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22949"/>
    <w:multiLevelType w:val="multilevel"/>
    <w:tmpl w:val="12DA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2C300D"/>
    <w:multiLevelType w:val="hybridMultilevel"/>
    <w:tmpl w:val="3D8CB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72DC4"/>
    <w:multiLevelType w:val="hybridMultilevel"/>
    <w:tmpl w:val="C3DEB662"/>
    <w:lvl w:ilvl="0" w:tplc="5928B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91BD3"/>
    <w:multiLevelType w:val="hybridMultilevel"/>
    <w:tmpl w:val="47A4B3C0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94F4D"/>
    <w:multiLevelType w:val="hybridMultilevel"/>
    <w:tmpl w:val="E1DEAA70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3F5CDB"/>
    <w:multiLevelType w:val="hybridMultilevel"/>
    <w:tmpl w:val="2B5AA722"/>
    <w:lvl w:ilvl="0" w:tplc="5928B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32AFF"/>
    <w:multiLevelType w:val="hybridMultilevel"/>
    <w:tmpl w:val="4D08BDCE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B65A4"/>
    <w:multiLevelType w:val="hybridMultilevel"/>
    <w:tmpl w:val="0D942D9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DA2A68"/>
    <w:multiLevelType w:val="hybridMultilevel"/>
    <w:tmpl w:val="43FA34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615092B"/>
    <w:multiLevelType w:val="hybridMultilevel"/>
    <w:tmpl w:val="D2382FAA"/>
    <w:lvl w:ilvl="0" w:tplc="5928B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13E03"/>
    <w:multiLevelType w:val="hybridMultilevel"/>
    <w:tmpl w:val="8EC0CA9A"/>
    <w:lvl w:ilvl="0" w:tplc="D4EC1B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FE5ACD"/>
    <w:multiLevelType w:val="hybridMultilevel"/>
    <w:tmpl w:val="7D56E326"/>
    <w:lvl w:ilvl="0" w:tplc="6AEAEA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345C3"/>
    <w:multiLevelType w:val="hybridMultilevel"/>
    <w:tmpl w:val="01E2A89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68064B4"/>
    <w:multiLevelType w:val="hybridMultilevel"/>
    <w:tmpl w:val="3CD62E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8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21"/>
  </w:num>
  <w:num w:numId="11">
    <w:abstractNumId w:val="22"/>
  </w:num>
  <w:num w:numId="12">
    <w:abstractNumId w:val="10"/>
  </w:num>
  <w:num w:numId="13">
    <w:abstractNumId w:val="6"/>
  </w:num>
  <w:num w:numId="14">
    <w:abstractNumId w:val="19"/>
  </w:num>
  <w:num w:numId="15">
    <w:abstractNumId w:val="24"/>
  </w:num>
  <w:num w:numId="16">
    <w:abstractNumId w:val="23"/>
  </w:num>
  <w:num w:numId="17">
    <w:abstractNumId w:val="3"/>
  </w:num>
  <w:num w:numId="18">
    <w:abstractNumId w:val="15"/>
  </w:num>
  <w:num w:numId="19">
    <w:abstractNumId w:val="14"/>
  </w:num>
  <w:num w:numId="20">
    <w:abstractNumId w:val="5"/>
  </w:num>
  <w:num w:numId="21">
    <w:abstractNumId w:val="7"/>
  </w:num>
  <w:num w:numId="22">
    <w:abstractNumId w:val="17"/>
  </w:num>
  <w:num w:numId="23">
    <w:abstractNumId w:val="9"/>
  </w:num>
  <w:num w:numId="24">
    <w:abstractNumId w:val="16"/>
  </w:num>
  <w:num w:numId="25">
    <w:abstractNumId w:val="13"/>
  </w:num>
  <w:num w:numId="26">
    <w:abstractNumId w:val="2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15AE25F9-F845-46AA-B516-AB1EBC33FD1F}"/>
  </w:docVars>
  <w:rsids>
    <w:rsidRoot w:val="00DC2FA1"/>
    <w:rsid w:val="00011F2B"/>
    <w:rsid w:val="00017BC6"/>
    <w:rsid w:val="000214FB"/>
    <w:rsid w:val="0002321E"/>
    <w:rsid w:val="0002744C"/>
    <w:rsid w:val="00027AE0"/>
    <w:rsid w:val="00057123"/>
    <w:rsid w:val="00065A96"/>
    <w:rsid w:val="00090527"/>
    <w:rsid w:val="000A0E80"/>
    <w:rsid w:val="000B6AD1"/>
    <w:rsid w:val="000C13F0"/>
    <w:rsid w:val="000C6D68"/>
    <w:rsid w:val="000C7361"/>
    <w:rsid w:val="000C7620"/>
    <w:rsid w:val="000D138F"/>
    <w:rsid w:val="000E78AA"/>
    <w:rsid w:val="001047C0"/>
    <w:rsid w:val="00106ADA"/>
    <w:rsid w:val="00130B17"/>
    <w:rsid w:val="00132851"/>
    <w:rsid w:val="001446E1"/>
    <w:rsid w:val="00145EAF"/>
    <w:rsid w:val="0015541E"/>
    <w:rsid w:val="00161A52"/>
    <w:rsid w:val="001626A6"/>
    <w:rsid w:val="00162F97"/>
    <w:rsid w:val="00172B2E"/>
    <w:rsid w:val="0017579A"/>
    <w:rsid w:val="00177572"/>
    <w:rsid w:val="00194A25"/>
    <w:rsid w:val="001A048E"/>
    <w:rsid w:val="001B07EC"/>
    <w:rsid w:val="001C0763"/>
    <w:rsid w:val="001C2FE8"/>
    <w:rsid w:val="001D4EC8"/>
    <w:rsid w:val="001E43D4"/>
    <w:rsid w:val="001E731F"/>
    <w:rsid w:val="001F1D2D"/>
    <w:rsid w:val="00202525"/>
    <w:rsid w:val="00204BFF"/>
    <w:rsid w:val="00225CD3"/>
    <w:rsid w:val="00227F7C"/>
    <w:rsid w:val="002450E3"/>
    <w:rsid w:val="00253E21"/>
    <w:rsid w:val="002720D5"/>
    <w:rsid w:val="00282F7E"/>
    <w:rsid w:val="0028493B"/>
    <w:rsid w:val="002908DC"/>
    <w:rsid w:val="00291517"/>
    <w:rsid w:val="0029231E"/>
    <w:rsid w:val="0029756C"/>
    <w:rsid w:val="002976F7"/>
    <w:rsid w:val="002B4CEC"/>
    <w:rsid w:val="002B7F14"/>
    <w:rsid w:val="002C55F3"/>
    <w:rsid w:val="002D3FF1"/>
    <w:rsid w:val="002F0F7D"/>
    <w:rsid w:val="00302A51"/>
    <w:rsid w:val="00317320"/>
    <w:rsid w:val="0032375B"/>
    <w:rsid w:val="003246A2"/>
    <w:rsid w:val="00327789"/>
    <w:rsid w:val="003362B9"/>
    <w:rsid w:val="0035096A"/>
    <w:rsid w:val="00352B77"/>
    <w:rsid w:val="00353601"/>
    <w:rsid w:val="003766CC"/>
    <w:rsid w:val="00381119"/>
    <w:rsid w:val="003813BF"/>
    <w:rsid w:val="003A6018"/>
    <w:rsid w:val="003E65E1"/>
    <w:rsid w:val="003F2346"/>
    <w:rsid w:val="003F32A2"/>
    <w:rsid w:val="00404A80"/>
    <w:rsid w:val="004103BC"/>
    <w:rsid w:val="0042294A"/>
    <w:rsid w:val="00422F9B"/>
    <w:rsid w:val="00423732"/>
    <w:rsid w:val="00423F47"/>
    <w:rsid w:val="00424145"/>
    <w:rsid w:val="004273AC"/>
    <w:rsid w:val="00446E9D"/>
    <w:rsid w:val="00457A10"/>
    <w:rsid w:val="0046420A"/>
    <w:rsid w:val="00473483"/>
    <w:rsid w:val="004818C8"/>
    <w:rsid w:val="00493401"/>
    <w:rsid w:val="00495716"/>
    <w:rsid w:val="004A18F8"/>
    <w:rsid w:val="004A716C"/>
    <w:rsid w:val="004F43DD"/>
    <w:rsid w:val="00505842"/>
    <w:rsid w:val="00513741"/>
    <w:rsid w:val="00524F94"/>
    <w:rsid w:val="00534896"/>
    <w:rsid w:val="00563EEC"/>
    <w:rsid w:val="00565FCA"/>
    <w:rsid w:val="005818D5"/>
    <w:rsid w:val="00582B90"/>
    <w:rsid w:val="00583977"/>
    <w:rsid w:val="00585883"/>
    <w:rsid w:val="00593AE6"/>
    <w:rsid w:val="005A1F3A"/>
    <w:rsid w:val="005A31F4"/>
    <w:rsid w:val="005B2E6F"/>
    <w:rsid w:val="005C2044"/>
    <w:rsid w:val="005D3C66"/>
    <w:rsid w:val="005D489F"/>
    <w:rsid w:val="005D4EBE"/>
    <w:rsid w:val="005D5B9F"/>
    <w:rsid w:val="005F737C"/>
    <w:rsid w:val="00611958"/>
    <w:rsid w:val="00620031"/>
    <w:rsid w:val="00631E04"/>
    <w:rsid w:val="00637DBF"/>
    <w:rsid w:val="00643483"/>
    <w:rsid w:val="00643D61"/>
    <w:rsid w:val="00653E19"/>
    <w:rsid w:val="0067228D"/>
    <w:rsid w:val="006771F3"/>
    <w:rsid w:val="006A18B1"/>
    <w:rsid w:val="006B0D8D"/>
    <w:rsid w:val="006B2DEE"/>
    <w:rsid w:val="006F44A6"/>
    <w:rsid w:val="00713F85"/>
    <w:rsid w:val="0072239D"/>
    <w:rsid w:val="00734FE7"/>
    <w:rsid w:val="00735893"/>
    <w:rsid w:val="0075151D"/>
    <w:rsid w:val="00771F3B"/>
    <w:rsid w:val="00772C02"/>
    <w:rsid w:val="0077589F"/>
    <w:rsid w:val="00786A22"/>
    <w:rsid w:val="00795113"/>
    <w:rsid w:val="00795529"/>
    <w:rsid w:val="0079666B"/>
    <w:rsid w:val="007A4BD3"/>
    <w:rsid w:val="007B5E39"/>
    <w:rsid w:val="007F496C"/>
    <w:rsid w:val="007F49A3"/>
    <w:rsid w:val="00802DA7"/>
    <w:rsid w:val="008135AD"/>
    <w:rsid w:val="00827582"/>
    <w:rsid w:val="00846C70"/>
    <w:rsid w:val="0085291F"/>
    <w:rsid w:val="008535E8"/>
    <w:rsid w:val="00862829"/>
    <w:rsid w:val="0088212E"/>
    <w:rsid w:val="008A3052"/>
    <w:rsid w:val="008B19F1"/>
    <w:rsid w:val="008B28BD"/>
    <w:rsid w:val="008B6934"/>
    <w:rsid w:val="008F74FD"/>
    <w:rsid w:val="008F7DF1"/>
    <w:rsid w:val="00922893"/>
    <w:rsid w:val="00922D4D"/>
    <w:rsid w:val="00923765"/>
    <w:rsid w:val="00933AC6"/>
    <w:rsid w:val="009358BC"/>
    <w:rsid w:val="0095325B"/>
    <w:rsid w:val="00955A47"/>
    <w:rsid w:val="00957484"/>
    <w:rsid w:val="00981594"/>
    <w:rsid w:val="0098520D"/>
    <w:rsid w:val="009A6666"/>
    <w:rsid w:val="009D5F60"/>
    <w:rsid w:val="009E0BC6"/>
    <w:rsid w:val="009F7FB4"/>
    <w:rsid w:val="00A076EC"/>
    <w:rsid w:val="00A112AE"/>
    <w:rsid w:val="00A118DF"/>
    <w:rsid w:val="00A11CB7"/>
    <w:rsid w:val="00A12BA9"/>
    <w:rsid w:val="00A30EB6"/>
    <w:rsid w:val="00A4271A"/>
    <w:rsid w:val="00A43875"/>
    <w:rsid w:val="00A47630"/>
    <w:rsid w:val="00A563DE"/>
    <w:rsid w:val="00A86718"/>
    <w:rsid w:val="00A86EDF"/>
    <w:rsid w:val="00A877AC"/>
    <w:rsid w:val="00AC352D"/>
    <w:rsid w:val="00AC6EBA"/>
    <w:rsid w:val="00AD6226"/>
    <w:rsid w:val="00AE237E"/>
    <w:rsid w:val="00AF04E0"/>
    <w:rsid w:val="00B00E1E"/>
    <w:rsid w:val="00B03761"/>
    <w:rsid w:val="00B22A6C"/>
    <w:rsid w:val="00B3770B"/>
    <w:rsid w:val="00B40B05"/>
    <w:rsid w:val="00B46D4E"/>
    <w:rsid w:val="00B567B2"/>
    <w:rsid w:val="00B71FF8"/>
    <w:rsid w:val="00B86EC0"/>
    <w:rsid w:val="00B879A7"/>
    <w:rsid w:val="00B921F3"/>
    <w:rsid w:val="00BB5E44"/>
    <w:rsid w:val="00BB742C"/>
    <w:rsid w:val="00BC5F81"/>
    <w:rsid w:val="00BE0751"/>
    <w:rsid w:val="00BE15E5"/>
    <w:rsid w:val="00BF53A4"/>
    <w:rsid w:val="00C00562"/>
    <w:rsid w:val="00C01F76"/>
    <w:rsid w:val="00C1768B"/>
    <w:rsid w:val="00C32728"/>
    <w:rsid w:val="00C32C8D"/>
    <w:rsid w:val="00C36C4C"/>
    <w:rsid w:val="00C37FF0"/>
    <w:rsid w:val="00C50068"/>
    <w:rsid w:val="00C5732A"/>
    <w:rsid w:val="00C610DA"/>
    <w:rsid w:val="00C64ADA"/>
    <w:rsid w:val="00C75159"/>
    <w:rsid w:val="00C80BF4"/>
    <w:rsid w:val="00C81B77"/>
    <w:rsid w:val="00C85B9B"/>
    <w:rsid w:val="00C91997"/>
    <w:rsid w:val="00C948AC"/>
    <w:rsid w:val="00CB0EC3"/>
    <w:rsid w:val="00CB4C03"/>
    <w:rsid w:val="00CC1D31"/>
    <w:rsid w:val="00CC3908"/>
    <w:rsid w:val="00CD1B05"/>
    <w:rsid w:val="00CD3414"/>
    <w:rsid w:val="00CD5172"/>
    <w:rsid w:val="00CD7254"/>
    <w:rsid w:val="00CE36F8"/>
    <w:rsid w:val="00CE76DC"/>
    <w:rsid w:val="00CF1C84"/>
    <w:rsid w:val="00CF514C"/>
    <w:rsid w:val="00D13B20"/>
    <w:rsid w:val="00D22589"/>
    <w:rsid w:val="00D24C7E"/>
    <w:rsid w:val="00D44BC9"/>
    <w:rsid w:val="00D6798C"/>
    <w:rsid w:val="00D74E4B"/>
    <w:rsid w:val="00D759AB"/>
    <w:rsid w:val="00D81A06"/>
    <w:rsid w:val="00D826A1"/>
    <w:rsid w:val="00D972D6"/>
    <w:rsid w:val="00DA4119"/>
    <w:rsid w:val="00DA47B0"/>
    <w:rsid w:val="00DA67CE"/>
    <w:rsid w:val="00DA6F9E"/>
    <w:rsid w:val="00DB1559"/>
    <w:rsid w:val="00DB73F0"/>
    <w:rsid w:val="00DC2FA1"/>
    <w:rsid w:val="00DC7787"/>
    <w:rsid w:val="00DD2F9A"/>
    <w:rsid w:val="00DD4065"/>
    <w:rsid w:val="00DF0046"/>
    <w:rsid w:val="00DF7766"/>
    <w:rsid w:val="00E0145B"/>
    <w:rsid w:val="00E119CA"/>
    <w:rsid w:val="00E211C6"/>
    <w:rsid w:val="00E44024"/>
    <w:rsid w:val="00E461CD"/>
    <w:rsid w:val="00E4780E"/>
    <w:rsid w:val="00E523D5"/>
    <w:rsid w:val="00E566FC"/>
    <w:rsid w:val="00E5785E"/>
    <w:rsid w:val="00E63CBA"/>
    <w:rsid w:val="00E73EAC"/>
    <w:rsid w:val="00E7501A"/>
    <w:rsid w:val="00E7593C"/>
    <w:rsid w:val="00E77B23"/>
    <w:rsid w:val="00E80B00"/>
    <w:rsid w:val="00E82E68"/>
    <w:rsid w:val="00E86BC2"/>
    <w:rsid w:val="00E93349"/>
    <w:rsid w:val="00E974AB"/>
    <w:rsid w:val="00EA31F1"/>
    <w:rsid w:val="00EA4299"/>
    <w:rsid w:val="00EA67BE"/>
    <w:rsid w:val="00EA6CC9"/>
    <w:rsid w:val="00EB30D7"/>
    <w:rsid w:val="00EC1334"/>
    <w:rsid w:val="00EC31CC"/>
    <w:rsid w:val="00EC38BC"/>
    <w:rsid w:val="00EC72BC"/>
    <w:rsid w:val="00ED1A4D"/>
    <w:rsid w:val="00EE336E"/>
    <w:rsid w:val="00EE48B9"/>
    <w:rsid w:val="00EF061D"/>
    <w:rsid w:val="00F0124E"/>
    <w:rsid w:val="00F02010"/>
    <w:rsid w:val="00F207B6"/>
    <w:rsid w:val="00F668CB"/>
    <w:rsid w:val="00F743B0"/>
    <w:rsid w:val="00F76A64"/>
    <w:rsid w:val="00F836A7"/>
    <w:rsid w:val="00F84086"/>
    <w:rsid w:val="00F964F4"/>
    <w:rsid w:val="00FB3BF6"/>
    <w:rsid w:val="00FC1F74"/>
    <w:rsid w:val="00FC28E2"/>
    <w:rsid w:val="00FC5372"/>
    <w:rsid w:val="00FF6329"/>
    <w:rsid w:val="00FF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32C53CCE-4F63-452D-9DF2-C796C2CF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A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2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2FA1"/>
  </w:style>
  <w:style w:type="paragraph" w:styleId="Stopka">
    <w:name w:val="footer"/>
    <w:basedOn w:val="Normalny"/>
    <w:link w:val="StopkaZnak"/>
    <w:uiPriority w:val="99"/>
    <w:unhideWhenUsed/>
    <w:rsid w:val="00DC2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FA1"/>
  </w:style>
  <w:style w:type="paragraph" w:styleId="Tekstdymka">
    <w:name w:val="Balloon Text"/>
    <w:basedOn w:val="Normalny"/>
    <w:link w:val="TekstdymkaZnak"/>
    <w:uiPriority w:val="99"/>
    <w:semiHidden/>
    <w:unhideWhenUsed/>
    <w:rsid w:val="00DC2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FA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E0BC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65F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9666B"/>
    <w:rPr>
      <w:color w:val="0000FF"/>
      <w:u w:val="single"/>
    </w:rPr>
  </w:style>
  <w:style w:type="character" w:customStyle="1" w:styleId="fn-ref">
    <w:name w:val="fn-ref"/>
    <w:basedOn w:val="Domylnaczcionkaakapitu"/>
    <w:rsid w:val="00EE336E"/>
  </w:style>
  <w:style w:type="character" w:styleId="UyteHipercze">
    <w:name w:val="FollowedHyperlink"/>
    <w:basedOn w:val="Domylnaczcionkaakapitu"/>
    <w:uiPriority w:val="99"/>
    <w:semiHidden/>
    <w:unhideWhenUsed/>
    <w:rsid w:val="00F743B0"/>
    <w:rPr>
      <w:color w:val="800080" w:themeColor="followedHyperlink"/>
      <w:u w:val="single"/>
    </w:rPr>
  </w:style>
  <w:style w:type="paragraph" w:customStyle="1" w:styleId="Default">
    <w:name w:val="Default"/>
    <w:rsid w:val="004A71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C948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owosolna.e-mapa.net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owosolna.e-mapa.net/%20wykazplanow/" TargetMode="External"/><Relationship Id="rId4" Type="http://schemas.openxmlformats.org/officeDocument/2006/relationships/styles" Target="styles.xml"/><Relationship Id="rId9" Type="http://schemas.openxmlformats.org/officeDocument/2006/relationships/hyperlink" Target="https://nowosolna.e-mapa.ne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E25F9-F845-46AA-B516-AB1EBC33FD1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15D3AE2-F595-4CD4-AF9E-28EE09BDF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601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Dudojc</dc:creator>
  <cp:lastModifiedBy>RZG2 Krzysztof Potakowski</cp:lastModifiedBy>
  <cp:revision>6</cp:revision>
  <cp:lastPrinted>2024-03-18T10:49:00Z</cp:lastPrinted>
  <dcterms:created xsi:type="dcterms:W3CDTF">2024-05-07T14:16:00Z</dcterms:created>
  <dcterms:modified xsi:type="dcterms:W3CDTF">2024-05-07T14:58:00Z</dcterms:modified>
</cp:coreProperties>
</file>